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3AB73" w14:textId="77777777" w:rsidR="006A762B" w:rsidRPr="006A762B" w:rsidRDefault="009173EF" w:rsidP="006A762B">
      <w:pPr>
        <w:pStyle w:val="Heading1"/>
        <w:jc w:val="center"/>
        <w:rPr>
          <w:rFonts w:ascii="Arial" w:hAnsi="Arial" w:cs="Arial"/>
          <w:b/>
          <w:color w:val="92D050"/>
          <w:sz w:val="104"/>
          <w:szCs w:val="104"/>
        </w:rPr>
      </w:pPr>
      <w:r>
        <w:rPr>
          <w:noProof/>
        </w:rPr>
        <w:drawing>
          <wp:inline distT="0" distB="0" distL="0" distR="0" wp14:anchorId="2094C576" wp14:editId="066813B7">
            <wp:extent cx="574618" cy="390954"/>
            <wp:effectExtent l="0" t="0" r="0" b="9525"/>
            <wp:docPr id="10" name="Picture 10" descr="LSU AgCenter logo " title="LSU AgCente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williams\AppData\Local\Microsoft\Windows\INetCache\Content.MSO\F6E684D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913" cy="406803"/>
                    </a:xfrm>
                    <a:prstGeom prst="rect">
                      <a:avLst/>
                    </a:prstGeom>
                    <a:noFill/>
                    <a:ln>
                      <a:noFill/>
                    </a:ln>
                  </pic:spPr>
                </pic:pic>
              </a:graphicData>
            </a:graphic>
          </wp:inline>
        </w:drawing>
      </w:r>
      <w:r w:rsidR="006A762B" w:rsidRPr="006A762B">
        <w:rPr>
          <w:rFonts w:ascii="Arial" w:hAnsi="Arial" w:cs="Arial"/>
          <w:b/>
          <w:color w:val="92D050"/>
          <w:sz w:val="104"/>
          <w:szCs w:val="104"/>
        </w:rPr>
        <w:t>Nutrition News</w:t>
      </w:r>
      <w:r>
        <w:rPr>
          <w:noProof/>
        </w:rPr>
        <w:drawing>
          <wp:inline distT="0" distB="0" distL="0" distR="0" wp14:anchorId="61C910C5" wp14:editId="799545BB">
            <wp:extent cx="574618" cy="390954"/>
            <wp:effectExtent l="0" t="0" r="0" b="9525"/>
            <wp:docPr id="9" name="Picture 9" descr="LSU AgCenter logo " title="LSU AgCente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williams\AppData\Local\Microsoft\Windows\INetCache\Content.MSO\F6E684D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913" cy="406803"/>
                    </a:xfrm>
                    <a:prstGeom prst="rect">
                      <a:avLst/>
                    </a:prstGeom>
                    <a:noFill/>
                    <a:ln>
                      <a:noFill/>
                    </a:ln>
                  </pic:spPr>
                </pic:pic>
              </a:graphicData>
            </a:graphic>
          </wp:inline>
        </w:drawing>
      </w:r>
    </w:p>
    <w:p w14:paraId="2F651F7D" w14:textId="77777777" w:rsidR="001F0F71" w:rsidRDefault="006A762B" w:rsidP="006A762B">
      <w:pPr>
        <w:jc w:val="center"/>
        <w:rPr>
          <w:rFonts w:ascii="Arial" w:hAnsi="Arial" w:cs="Arial"/>
          <w:b/>
        </w:rPr>
      </w:pPr>
      <w:r w:rsidRPr="006A762B">
        <w:rPr>
          <w:rFonts w:ascii="Arial" w:hAnsi="Arial" w:cs="Arial"/>
          <w:b/>
        </w:rPr>
        <w:t>Southwest Region Monthly Nutrition Newsletter January 2021</w:t>
      </w:r>
    </w:p>
    <w:p w14:paraId="5575C78A" w14:textId="77777777" w:rsidR="006A762B" w:rsidRPr="006A762B" w:rsidRDefault="006A762B" w:rsidP="006A762B">
      <w:pPr>
        <w:rPr>
          <w:rFonts w:ascii="Arial" w:hAnsi="Arial" w:cs="Arial"/>
        </w:rPr>
      </w:pPr>
    </w:p>
    <w:p w14:paraId="2274DDC3" w14:textId="77777777" w:rsidR="006A762B" w:rsidRDefault="006A762B" w:rsidP="006A762B">
      <w:pPr>
        <w:rPr>
          <w:rFonts w:ascii="Arial" w:hAnsi="Arial" w:cs="Arial"/>
        </w:rPr>
        <w:sectPr w:rsidR="006A762B" w:rsidSect="00E76822">
          <w:footerReference w:type="default" r:id="rId8"/>
          <w:pgSz w:w="12240" w:h="15840"/>
          <w:pgMar w:top="810" w:right="1350" w:bottom="1440" w:left="1440" w:header="720" w:footer="720" w:gutter="0"/>
          <w:cols w:space="720"/>
          <w:docGrid w:linePitch="360"/>
        </w:sectPr>
      </w:pPr>
    </w:p>
    <w:p w14:paraId="786C5981" w14:textId="77777777" w:rsidR="00E76822" w:rsidRDefault="00E76822" w:rsidP="00E76822">
      <w:pPr>
        <w:rPr>
          <w:rFonts w:ascii="Arial" w:hAnsi="Arial" w:cs="Arial"/>
          <w:b/>
          <w:color w:val="92D050"/>
          <w:sz w:val="40"/>
          <w:szCs w:val="40"/>
        </w:rPr>
      </w:pPr>
      <w:r w:rsidRPr="004E7B08">
        <w:rPr>
          <w:rFonts w:ascii="Arial" w:hAnsi="Arial" w:cs="Arial"/>
          <w:b/>
          <w:sz w:val="40"/>
          <w:szCs w:val="40"/>
        </w:rPr>
        <w:t>Chew on This:</w:t>
      </w:r>
      <w:r>
        <w:rPr>
          <w:rFonts w:ascii="Arial" w:hAnsi="Arial" w:cs="Arial"/>
          <w:b/>
          <w:sz w:val="40"/>
          <w:szCs w:val="40"/>
        </w:rPr>
        <w:t xml:space="preserve"> </w:t>
      </w:r>
      <w:r>
        <w:rPr>
          <w:rFonts w:ascii="Arial" w:hAnsi="Arial" w:cs="Arial"/>
          <w:b/>
          <w:color w:val="92D050"/>
          <w:sz w:val="40"/>
          <w:szCs w:val="40"/>
        </w:rPr>
        <w:t xml:space="preserve">January </w:t>
      </w:r>
      <w:r w:rsidR="000C4E41">
        <w:rPr>
          <w:rFonts w:ascii="Arial" w:hAnsi="Arial" w:cs="Arial"/>
          <w:b/>
          <w:color w:val="92D050"/>
          <w:sz w:val="40"/>
          <w:szCs w:val="40"/>
        </w:rPr>
        <w:t xml:space="preserve">is Family </w:t>
      </w:r>
      <w:r w:rsidRPr="00673806">
        <w:rPr>
          <w:rFonts w:ascii="Arial" w:hAnsi="Arial" w:cs="Arial"/>
          <w:b/>
          <w:color w:val="92D050"/>
          <w:sz w:val="40"/>
          <w:szCs w:val="40"/>
        </w:rPr>
        <w:t>Fit Lifestyle Month</w:t>
      </w:r>
    </w:p>
    <w:p w14:paraId="6FB297A1" w14:textId="77777777" w:rsidR="006A762B" w:rsidRPr="006A762B" w:rsidRDefault="006A762B" w:rsidP="006A762B">
      <w:pPr>
        <w:rPr>
          <w:rFonts w:ascii="Arial" w:hAnsi="Arial" w:cs="Arial"/>
        </w:rPr>
      </w:pPr>
      <w:r w:rsidRPr="006A762B">
        <w:rPr>
          <w:rFonts w:ascii="Arial" w:hAnsi="Arial" w:cs="Arial"/>
        </w:rPr>
        <w:t>Now that a new year is upon us, nearly everyone has a goal of becoming healthier with diet and exercise.  Becoming fit as a family is a great way to spend time together, teach essential life skills, and show your kids the importance of leading a healthy lifestyle as they grow up. Children need 60 minutes of exercise per day and adults need about 30 minutes per day most days of the week. The adult recommendation equals 150 minutes per week for good health. When the weather is nice, take advantage and move those fitness activities outdoors like walking, bike riding, playing Frisbee, or ball. In January, the weather can be cold or rainy; however, do not let it stop you from being active. Families can do various indoor activities to stay fit, including dance parties, Simon says, an indoor obstacle course, or an exercise video on TV or the internet.</w:t>
      </w:r>
    </w:p>
    <w:p w14:paraId="316FFFBD" w14:textId="77777777" w:rsidR="006A762B" w:rsidRPr="006A762B" w:rsidRDefault="006A762B" w:rsidP="006A762B">
      <w:pPr>
        <w:rPr>
          <w:rFonts w:ascii="Arial" w:hAnsi="Arial" w:cs="Arial"/>
        </w:rPr>
      </w:pPr>
      <w:r w:rsidRPr="006A762B">
        <w:rPr>
          <w:rFonts w:ascii="Arial" w:hAnsi="Arial" w:cs="Arial"/>
        </w:rPr>
        <w:t>One way that the family can get fit together indoors or outdoors is to make a fitness ball. For under 5 dollars, you can make this and use it to promote physical activity as a family.  You will need either an old ball or a beach ball (at least 12”) that has been inflated, a permanent marker, and a list of fitness activities (below or make your own). Using the marker write 2-4 fitness activities on each panel of the ball. Once you have completed writing the fitness activities, you are ready to use it. Some ideas are:</w:t>
      </w:r>
    </w:p>
    <w:p w14:paraId="30B2C011" w14:textId="77777777" w:rsidR="006A762B" w:rsidRPr="006A762B" w:rsidRDefault="006A762B" w:rsidP="006A762B">
      <w:pPr>
        <w:rPr>
          <w:rFonts w:ascii="Arial" w:hAnsi="Arial" w:cs="Arial"/>
        </w:rPr>
      </w:pPr>
      <w:r w:rsidRPr="006A762B">
        <w:rPr>
          <w:rFonts w:ascii="Arial" w:hAnsi="Arial" w:cs="Arial"/>
        </w:rPr>
        <w:t>•</w:t>
      </w:r>
      <w:r w:rsidRPr="006A762B">
        <w:rPr>
          <w:rFonts w:ascii="Arial" w:hAnsi="Arial" w:cs="Arial"/>
        </w:rPr>
        <w:tab/>
        <w:t xml:space="preserve">Hot potato. Have music playing while everyone tosses the ball in a circle. Once the music stops, the person holding the ball will pick the fitness activity closest to their right thumb. Once the activity is completed, put the music is back on and resume playing. </w:t>
      </w:r>
    </w:p>
    <w:p w14:paraId="547F0DD0" w14:textId="77777777" w:rsidR="006A762B" w:rsidRPr="006A762B" w:rsidRDefault="006A762B" w:rsidP="006A762B">
      <w:pPr>
        <w:rPr>
          <w:rFonts w:ascii="Arial" w:hAnsi="Arial" w:cs="Arial"/>
        </w:rPr>
      </w:pPr>
      <w:r w:rsidRPr="006A762B">
        <w:rPr>
          <w:rFonts w:ascii="Arial" w:hAnsi="Arial" w:cs="Arial"/>
        </w:rPr>
        <w:t>•</w:t>
      </w:r>
      <w:r w:rsidRPr="006A762B">
        <w:rPr>
          <w:rFonts w:ascii="Arial" w:hAnsi="Arial" w:cs="Arial"/>
        </w:rPr>
        <w:tab/>
        <w:t>Toss the ball amongst others, and when it is caught, the activity closest to the left thumb is done by everyone.</w:t>
      </w:r>
    </w:p>
    <w:p w14:paraId="2941C2E6" w14:textId="77777777" w:rsidR="0073428F" w:rsidRDefault="006A762B" w:rsidP="00EE109C">
      <w:pPr>
        <w:rPr>
          <w:rFonts w:ascii="Arial" w:hAnsi="Arial" w:cs="Arial"/>
        </w:rPr>
      </w:pPr>
      <w:r w:rsidRPr="006A762B">
        <w:rPr>
          <w:rFonts w:ascii="Arial" w:hAnsi="Arial" w:cs="Arial"/>
        </w:rPr>
        <w:t>•</w:t>
      </w:r>
      <w:r w:rsidRPr="006A762B">
        <w:rPr>
          <w:rFonts w:ascii="Arial" w:hAnsi="Arial" w:cs="Arial"/>
        </w:rPr>
        <w:tab/>
        <w:t>Have everyone sit in a circle and roll the ball to each other with music playing. Have someone stop the music and the person who has the ball pick the fitness activity everyone does closest to their right thumb.</w:t>
      </w:r>
      <w:r w:rsidR="00EE109C">
        <w:rPr>
          <w:rFonts w:ascii="Arial" w:hAnsi="Arial" w:cs="Arial"/>
        </w:rPr>
        <w:t xml:space="preserve"> </w:t>
      </w:r>
    </w:p>
    <w:p w14:paraId="5ADEBF54" w14:textId="77777777" w:rsidR="006B19B4" w:rsidRDefault="006B19B4" w:rsidP="00EE109C">
      <w:pPr>
        <w:rPr>
          <w:rFonts w:ascii="Arial" w:hAnsi="Arial" w:cs="Arial"/>
        </w:rPr>
      </w:pPr>
      <w:r w:rsidRPr="006B19B4">
        <w:rPr>
          <w:rFonts w:ascii="Arial" w:hAnsi="Arial" w:cs="Arial"/>
        </w:rPr>
        <w:t>•</w:t>
      </w:r>
      <w:r w:rsidRPr="006B19B4">
        <w:rPr>
          <w:rFonts w:ascii="Arial" w:hAnsi="Arial" w:cs="Arial"/>
        </w:rPr>
        <w:tab/>
        <w:t>Be creative and make up your own game with the fitness ball.</w:t>
      </w:r>
    </w:p>
    <w:p w14:paraId="2E5EE830" w14:textId="77777777" w:rsidR="00EE109C" w:rsidRPr="00EE109C" w:rsidRDefault="00EE109C" w:rsidP="00EE109C">
      <w:pPr>
        <w:rPr>
          <w:rFonts w:ascii="Arial" w:hAnsi="Arial" w:cs="Arial"/>
        </w:rPr>
      </w:pPr>
    </w:p>
    <w:p w14:paraId="09FE37C8" w14:textId="77777777" w:rsidR="007D7B0C" w:rsidRDefault="00610822" w:rsidP="0073428F">
      <w:pPr>
        <w:rPr>
          <w:rFonts w:ascii="Arial" w:hAnsi="Arial" w:cs="Arial"/>
        </w:rPr>
      </w:pPr>
      <w:r>
        <w:rPr>
          <w:rFonts w:ascii="Arial" w:hAnsi="Arial" w:cs="Arial"/>
          <w:noProof/>
        </w:rPr>
        <mc:AlternateContent>
          <mc:Choice Requires="wps">
            <w:drawing>
              <wp:inline distT="0" distB="0" distL="0" distR="0" wp14:anchorId="6EA113E9" wp14:editId="3485D0F3">
                <wp:extent cx="1500996" cy="0"/>
                <wp:effectExtent l="0" t="19050" r="23495" b="19050"/>
                <wp:docPr id="1" name="Straight Connector 1" descr="decorative line " title="decorative line "/>
                <wp:cNvGraphicFramePr/>
                <a:graphic xmlns:a="http://schemas.openxmlformats.org/drawingml/2006/main">
                  <a:graphicData uri="http://schemas.microsoft.com/office/word/2010/wordprocessingShape">
                    <wps:wsp>
                      <wps:cNvCnPr/>
                      <wps:spPr>
                        <a:xfrm>
                          <a:off x="0" y="0"/>
                          <a:ext cx="1500996" cy="0"/>
                        </a:xfrm>
                        <a:prstGeom prst="line">
                          <a:avLst/>
                        </a:prstGeom>
                        <a:ln w="28575">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AEB5ACF" id="Straight Connector 1" o:spid="_x0000_s1026" alt="Title: decorative line  - Description: decorative line " style="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Ehe8gEAAEAEAAAOAAAAZHJzL2Uyb0RvYy54bWysU01v2zAMvQ/YfxB0X+wESNcYcXpI0F2G&#10;LVjXH6DIVCxAX6C0OPn3o+TELdYBw4ZdZFPkeyQfqfXD2Rp2Aozau5bPZzVn4KTvtDu2/Pn744d7&#10;zmISrhPGO2j5BSJ/2Lx/tx5CAwvfe9MBMiJxsRlCy/uUQlNVUfZgRZz5AI6cyqMViUw8Vh2Kgdit&#10;qRZ1fVcNHruAXkKMdLsbnXxT+JUCmb4qFSEx03KqLZUTy3nIZ7VZi+aIIvRaXssQ/1CFFdpR0olq&#10;J5JgP1C/obJaoo9epZn0tvJKaQmlB+pmXv/SzVMvApReSJwYJpni/6OVX057ZLqj2XHmhKURPSUU&#10;+tgntvXOkYAeGfk6iJJ060B6FEmfgBntgJGkOhlCvXGQskOIDSXYuj1erRj2mGU6K7T5SwKwc5nG&#10;ZZoGnBOTdDlf1vVqdceZvPmqF2DAmD6Btyz/tDzXUvQXp88xUTIKvYXkPMaxoeWL++XHZQmL3uju&#10;URuTnRGPh61BdhK0JKvFrl6WvSCKV2FkGUe8uaexi/KXLgbGBN9AkY657jFD3mCYaIWU4NI871th&#10;ougMU1TCBKz/DLzGZyiU7f4b8IQomb1LE9hq5/F32dP5VrIa428KjH1nCQ6+u5T5FmloTUuH1yeV&#10;38Fru8BfHv7mJwAAAP//AwBQSwMEFAAGAAgAAAAhAMfWGpzZAAAAAgEAAA8AAABkcnMvZG93bnJl&#10;di54bWxMj0FPwkAQhe8m/IfNkHiTLUiq1m4J0XiAm2jE49Ad20p3tnYXqP/ewYteXvLyJu99ky8G&#10;16oj9aHxbGA6SUARl942XBl4fXm6ugUVIrLF1jMZ+KYAi2J0kWNm/Ymf6biJlZISDhkaqGPsMq1D&#10;WZPDMPEdsWQfvncYxfaVtj2epNy1epYkqXbYsCzU2NFDTeV+c3AGHjtcv91taT798jdbu3pff65c&#10;aszleFjeg4o0xL9jOOMLOhTCtPMHtkG1BuSR+KuSza7TOajd2eoi1//Rix8AAAD//wMAUEsBAi0A&#10;FAAGAAgAAAAhALaDOJL+AAAA4QEAABMAAAAAAAAAAAAAAAAAAAAAAFtDb250ZW50X1R5cGVzXS54&#10;bWxQSwECLQAUAAYACAAAACEAOP0h/9YAAACUAQAACwAAAAAAAAAAAAAAAAAvAQAAX3JlbHMvLnJl&#10;bHNQSwECLQAUAAYACAAAACEAeQxIXvIBAABABAAADgAAAAAAAAAAAAAAAAAuAgAAZHJzL2Uyb0Rv&#10;Yy54bWxQSwECLQAUAAYACAAAACEAx9YanNkAAAACAQAADwAAAAAAAAAAAAAAAABMBAAAZHJzL2Rv&#10;d25yZXYueG1sUEsFBgAAAAAEAAQA8wAAAFIFAAAAAA==&#10;" strokecolor="#92d050" strokeweight="2.25pt">
                <v:stroke joinstyle="miter"/>
                <w10:anchorlock/>
              </v:line>
            </w:pict>
          </mc:Fallback>
        </mc:AlternateContent>
      </w:r>
    </w:p>
    <w:p w14:paraId="78AEABED" w14:textId="77777777" w:rsidR="007D7B0C" w:rsidRPr="007D7B0C" w:rsidRDefault="007D7B0C" w:rsidP="006A762B">
      <w:pPr>
        <w:tabs>
          <w:tab w:val="left" w:pos="990"/>
        </w:tabs>
        <w:spacing w:after="0" w:line="240" w:lineRule="auto"/>
        <w:jc w:val="center"/>
        <w:rPr>
          <w:rFonts w:ascii="Arial" w:hAnsi="Arial" w:cs="Arial"/>
          <w:color w:val="92D050"/>
        </w:rPr>
      </w:pPr>
      <w:r w:rsidRPr="007D7B0C">
        <w:rPr>
          <w:rFonts w:ascii="Arial" w:hAnsi="Arial" w:cs="Arial"/>
          <w:color w:val="92D050"/>
        </w:rPr>
        <w:t>Health Awareness</w:t>
      </w:r>
    </w:p>
    <w:p w14:paraId="60068CBF" w14:textId="77777777" w:rsidR="007D7B0C" w:rsidRPr="00493371" w:rsidRDefault="007D7B0C" w:rsidP="007D7B0C">
      <w:pPr>
        <w:jc w:val="center"/>
        <w:rPr>
          <w:rFonts w:ascii="Arial" w:hAnsi="Arial" w:cs="Arial"/>
          <w:b/>
          <w:i/>
        </w:rPr>
      </w:pPr>
      <w:r>
        <w:rPr>
          <w:rFonts w:ascii="Arial" w:hAnsi="Arial" w:cs="Arial"/>
          <w:b/>
          <w:i/>
        </w:rPr>
        <w:t xml:space="preserve">January is </w:t>
      </w:r>
    </w:p>
    <w:p w14:paraId="765259B8" w14:textId="77777777" w:rsidR="006A762B" w:rsidRDefault="006A762B" w:rsidP="006A762B">
      <w:pPr>
        <w:tabs>
          <w:tab w:val="left" w:pos="990"/>
        </w:tabs>
        <w:spacing w:after="0" w:line="240" w:lineRule="auto"/>
        <w:jc w:val="center"/>
        <w:rPr>
          <w:rFonts w:ascii="Arial" w:hAnsi="Arial" w:cs="Arial"/>
        </w:rPr>
      </w:pPr>
      <w:r w:rsidRPr="00463BE3">
        <w:rPr>
          <w:rFonts w:ascii="Arial" w:hAnsi="Arial" w:cs="Arial"/>
        </w:rPr>
        <w:t xml:space="preserve">Spaghetti Day 4th </w:t>
      </w:r>
    </w:p>
    <w:p w14:paraId="5048DBFB" w14:textId="77777777" w:rsidR="006A762B" w:rsidRDefault="006A762B" w:rsidP="006A762B">
      <w:pPr>
        <w:tabs>
          <w:tab w:val="left" w:pos="990"/>
        </w:tabs>
        <w:spacing w:after="0" w:line="240" w:lineRule="auto"/>
        <w:jc w:val="center"/>
        <w:rPr>
          <w:rFonts w:ascii="Arial" w:hAnsi="Arial" w:cs="Arial"/>
        </w:rPr>
      </w:pPr>
      <w:r w:rsidRPr="00463BE3">
        <w:rPr>
          <w:rFonts w:ascii="Arial" w:hAnsi="Arial" w:cs="Arial"/>
        </w:rPr>
        <w:t xml:space="preserve">Bean Day 6th </w:t>
      </w:r>
    </w:p>
    <w:p w14:paraId="162C1B01" w14:textId="77777777" w:rsidR="006A762B" w:rsidRPr="00463BE3" w:rsidRDefault="006A762B" w:rsidP="006A762B">
      <w:pPr>
        <w:tabs>
          <w:tab w:val="left" w:pos="990"/>
        </w:tabs>
        <w:spacing w:after="0" w:line="240" w:lineRule="auto"/>
        <w:jc w:val="center"/>
        <w:rPr>
          <w:rFonts w:ascii="Arial" w:hAnsi="Arial" w:cs="Arial"/>
        </w:rPr>
      </w:pPr>
      <w:r w:rsidRPr="00463BE3">
        <w:rPr>
          <w:rFonts w:ascii="Arial" w:hAnsi="Arial" w:cs="Arial"/>
        </w:rPr>
        <w:t>Granola Day 21st</w:t>
      </w:r>
    </w:p>
    <w:p w14:paraId="3514C1A4" w14:textId="77777777" w:rsidR="006A762B" w:rsidRDefault="006A762B" w:rsidP="006A762B">
      <w:pPr>
        <w:tabs>
          <w:tab w:val="left" w:pos="990"/>
        </w:tabs>
        <w:spacing w:after="0" w:line="240" w:lineRule="auto"/>
        <w:jc w:val="center"/>
        <w:rPr>
          <w:rFonts w:ascii="Arial" w:hAnsi="Arial" w:cs="Arial"/>
        </w:rPr>
      </w:pPr>
      <w:r w:rsidRPr="00463BE3">
        <w:rPr>
          <w:rFonts w:ascii="Arial" w:hAnsi="Arial" w:cs="Arial"/>
        </w:rPr>
        <w:t>Peanut butter Day 24th Blueberry Pancake Day 28</w:t>
      </w:r>
      <w:r w:rsidRPr="000E20BC">
        <w:rPr>
          <w:rFonts w:ascii="Arial" w:hAnsi="Arial" w:cs="Arial"/>
          <w:vertAlign w:val="superscript"/>
        </w:rPr>
        <w:t>th</w:t>
      </w:r>
    </w:p>
    <w:p w14:paraId="785586F8" w14:textId="77777777" w:rsidR="006A762B" w:rsidRDefault="006A762B" w:rsidP="006A762B">
      <w:pPr>
        <w:tabs>
          <w:tab w:val="left" w:pos="990"/>
        </w:tabs>
        <w:spacing w:after="0" w:line="240" w:lineRule="auto"/>
        <w:jc w:val="center"/>
        <w:rPr>
          <w:rFonts w:ascii="Arial" w:hAnsi="Arial" w:cs="Arial"/>
        </w:rPr>
      </w:pPr>
      <w:r>
        <w:rPr>
          <w:rFonts w:ascii="Arial" w:hAnsi="Arial" w:cs="Arial"/>
        </w:rPr>
        <w:t xml:space="preserve">Family Fit Lifestyle Month </w:t>
      </w:r>
    </w:p>
    <w:p w14:paraId="0427C27F" w14:textId="77777777" w:rsidR="006A762B" w:rsidRDefault="006A762B" w:rsidP="006A762B">
      <w:pPr>
        <w:tabs>
          <w:tab w:val="left" w:pos="990"/>
        </w:tabs>
        <w:spacing w:after="0" w:line="240" w:lineRule="auto"/>
        <w:jc w:val="center"/>
        <w:rPr>
          <w:rFonts w:ascii="Arial" w:hAnsi="Arial" w:cs="Arial"/>
        </w:rPr>
      </w:pPr>
      <w:r>
        <w:rPr>
          <w:rFonts w:ascii="Arial" w:hAnsi="Arial" w:cs="Arial"/>
        </w:rPr>
        <w:t xml:space="preserve">Oatmeal Month </w:t>
      </w:r>
    </w:p>
    <w:p w14:paraId="045D32EB" w14:textId="77777777" w:rsidR="006A762B" w:rsidRDefault="006A762B" w:rsidP="006A762B">
      <w:pPr>
        <w:tabs>
          <w:tab w:val="left" w:pos="990"/>
        </w:tabs>
        <w:spacing w:after="0" w:line="240" w:lineRule="auto"/>
        <w:jc w:val="center"/>
        <w:rPr>
          <w:rFonts w:ascii="Arial" w:hAnsi="Arial" w:cs="Arial"/>
        </w:rPr>
      </w:pPr>
      <w:r>
        <w:rPr>
          <w:rFonts w:ascii="Arial" w:hAnsi="Arial" w:cs="Arial"/>
        </w:rPr>
        <w:t xml:space="preserve">Slow Cooking Month </w:t>
      </w:r>
    </w:p>
    <w:p w14:paraId="06771E5E" w14:textId="77777777" w:rsidR="006A762B" w:rsidRPr="00463BE3" w:rsidRDefault="006A762B" w:rsidP="006A762B">
      <w:pPr>
        <w:tabs>
          <w:tab w:val="left" w:pos="990"/>
        </w:tabs>
        <w:spacing w:after="0" w:line="240" w:lineRule="auto"/>
        <w:jc w:val="center"/>
        <w:rPr>
          <w:rFonts w:ascii="Arial" w:hAnsi="Arial" w:cs="Arial"/>
        </w:rPr>
      </w:pPr>
      <w:r>
        <w:rPr>
          <w:rFonts w:ascii="Arial" w:hAnsi="Arial" w:cs="Arial"/>
        </w:rPr>
        <w:t xml:space="preserve">Wheat Bread Month </w:t>
      </w:r>
    </w:p>
    <w:p w14:paraId="22D4AA15" w14:textId="77777777" w:rsidR="006A762B" w:rsidRDefault="00610822" w:rsidP="006A762B">
      <w:pPr>
        <w:rPr>
          <w:rFonts w:ascii="Arial" w:hAnsi="Arial" w:cs="Arial"/>
        </w:rPr>
      </w:pPr>
      <w:r>
        <w:rPr>
          <w:rFonts w:ascii="Arial" w:hAnsi="Arial" w:cs="Arial"/>
          <w:noProof/>
        </w:rPr>
        <mc:AlternateContent>
          <mc:Choice Requires="wps">
            <w:drawing>
              <wp:inline distT="0" distB="0" distL="0" distR="0" wp14:anchorId="0CADC522" wp14:editId="01706E71">
                <wp:extent cx="1500996" cy="0"/>
                <wp:effectExtent l="0" t="19050" r="23495" b="19050"/>
                <wp:docPr id="2" name="Straight Connector 2" descr="decorative line " title="decorative line "/>
                <wp:cNvGraphicFramePr/>
                <a:graphic xmlns:a="http://schemas.openxmlformats.org/drawingml/2006/main">
                  <a:graphicData uri="http://schemas.microsoft.com/office/word/2010/wordprocessingShape">
                    <wps:wsp>
                      <wps:cNvCnPr/>
                      <wps:spPr>
                        <a:xfrm>
                          <a:off x="0" y="0"/>
                          <a:ext cx="1500996" cy="0"/>
                        </a:xfrm>
                        <a:prstGeom prst="line">
                          <a:avLst/>
                        </a:prstGeom>
                        <a:noFill/>
                        <a:ln w="28575" cap="flat" cmpd="sng" algn="ctr">
                          <a:solidFill>
                            <a:srgbClr val="92D050"/>
                          </a:solidFill>
                          <a:prstDash val="solid"/>
                          <a:miter lim="800000"/>
                        </a:ln>
                        <a:effectLst/>
                      </wps:spPr>
                      <wps:bodyPr/>
                    </wps:wsp>
                  </a:graphicData>
                </a:graphic>
              </wp:inline>
            </w:drawing>
          </mc:Choice>
          <mc:Fallback>
            <w:pict>
              <v:line w14:anchorId="10A7D045" id="Straight Connector 2" o:spid="_x0000_s1026" alt="Title: decorative line  - Description: decorative line " style="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qy3gEAAKcDAAAOAAAAZHJzL2Uyb0RvYy54bWysU02PGjEMvVfqf4hyLzMgsYURwx5A20vV&#10;Im37A0wmMxMpX7JTBv59ncDS3e6tKodgx/az/fJm83h2Vpw0kgm+lfNZLYX2KnTGD638+ePp00oK&#10;SuA7sMHrVl40ycftxw+bKTZ6EcZgO42CQTw1U2zlmFJsqorUqB3QLETtOdgHdJDYxaHqECZGd7Za&#10;1PVDNQXsIgalifh2fw3KbcHve63S974nnYRtJc+WyonlPOaz2m6gGRDiaNRtDPiHKRwYz03vUHtI&#10;IH6heQfljMJAoU8zFVwV+t4oXXbgbeb1X9s8jxB12YXJoXinif4frPp2OqAwXSsXUnhw/ETPCcEM&#10;YxK74D0TGFBwrNOkmLdOq4CQzEkLa7wWTKlJlqveBZjZKVLDDXb+gDeP4gEzTeceXf5nAsS5vMbl&#10;/hr6nITiy/myrtfrBynUS6z6UxiR0hcdnMhGK/MshX84faXEzTj1JSX38eHJWFse23ox8bar5ecl&#10;QwNrrreQ2HSRWSA/SAF2YDGrhAWSgjVdLs9AhMNxZ1GcgAW1XuzrZdEQt3uTlnvvgcZrXgldpeZM&#10;Yr1b41q5qvMvX3O19RldF8XeNsjsXfnK1jF0l0JjlT1WQym7KTfL7bXP9uvva/sbAAD//wMAUEsD&#10;BBQABgAIAAAAIQDH1hqc2QAAAAIBAAAPAAAAZHJzL2Rvd25yZXYueG1sTI9BT8JAEIXvJvyHzZB4&#10;ky1IqtZuCdF4gJtoxOPQHdtKd7Z2F6j/3sGLXl7y8ibvfZMvBteqI/Wh8WxgOklAEZfeNlwZeH15&#10;uroFFSKyxdYzGfimAItidJFjZv2Jn+m4iZWSEg4ZGqhj7DKtQ1mTwzDxHbFkH753GMX2lbY9nqTc&#10;tXqWJKl22LAs1NjRQ03lfnNwBh47XL/dbWk+/fI3W7t6X3+uXGrM5XhY3oOKNMS/YzjjCzoUwrTz&#10;B7ZBtQbkkfirks2u0zmo3dnqItf/0YsfAAAA//8DAFBLAQItABQABgAIAAAAIQC2gziS/gAAAOEB&#10;AAATAAAAAAAAAAAAAAAAAAAAAABbQ29udGVudF9UeXBlc10ueG1sUEsBAi0AFAAGAAgAAAAhADj9&#10;If/WAAAAlAEAAAsAAAAAAAAAAAAAAAAALwEAAF9yZWxzLy5yZWxzUEsBAi0AFAAGAAgAAAAhALHA&#10;arLeAQAApwMAAA4AAAAAAAAAAAAAAAAALgIAAGRycy9lMm9Eb2MueG1sUEsBAi0AFAAGAAgAAAAh&#10;AMfWGpzZAAAAAgEAAA8AAAAAAAAAAAAAAAAAOAQAAGRycy9kb3ducmV2LnhtbFBLBQYAAAAABAAE&#10;APMAAAA+BQAAAAA=&#10;" strokecolor="#92d050" strokeweight="2.25pt">
                <v:stroke joinstyle="miter"/>
                <w10:anchorlock/>
              </v:line>
            </w:pict>
          </mc:Fallback>
        </mc:AlternateContent>
      </w:r>
    </w:p>
    <w:p w14:paraId="538DA85E" w14:textId="77777777" w:rsidR="0073428F" w:rsidRDefault="0073428F" w:rsidP="006A762B">
      <w:pPr>
        <w:rPr>
          <w:rFonts w:ascii="Arial" w:hAnsi="Arial" w:cs="Arial"/>
        </w:rPr>
      </w:pPr>
      <w:r>
        <w:rPr>
          <w:noProof/>
        </w:rPr>
        <w:drawing>
          <wp:inline distT="0" distB="0" distL="0" distR="0" wp14:anchorId="5149844C" wp14:editId="0C6527A3">
            <wp:extent cx="1531620" cy="1736430"/>
            <wp:effectExtent l="0" t="0" r="0" b="0"/>
            <wp:docPr id="3" name="Picture 3" descr="fruits of different col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1620" cy="1736430"/>
                    </a:xfrm>
                    <a:prstGeom prst="rect">
                      <a:avLst/>
                    </a:prstGeom>
                    <a:noFill/>
                  </pic:spPr>
                </pic:pic>
              </a:graphicData>
            </a:graphic>
          </wp:inline>
        </w:drawing>
      </w:r>
    </w:p>
    <w:p w14:paraId="7C80F596" w14:textId="77777777" w:rsidR="0073428F" w:rsidRDefault="0073428F" w:rsidP="006A762B">
      <w:pPr>
        <w:rPr>
          <w:rFonts w:ascii="Arial" w:hAnsi="Arial" w:cs="Arial"/>
        </w:rPr>
      </w:pPr>
      <w:r>
        <w:rPr>
          <w:noProof/>
        </w:rPr>
        <w:drawing>
          <wp:inline distT="0" distB="0" distL="0" distR="0" wp14:anchorId="1FAE56DB" wp14:editId="7E46E3B3">
            <wp:extent cx="1531620" cy="562824"/>
            <wp:effectExtent l="0" t="0" r="0" b="8890"/>
            <wp:docPr id="4" name="Picture 4" descr="People playing sports " title="Physical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1620" cy="562824"/>
                    </a:xfrm>
                    <a:prstGeom prst="rect">
                      <a:avLst/>
                    </a:prstGeom>
                    <a:noFill/>
                  </pic:spPr>
                </pic:pic>
              </a:graphicData>
            </a:graphic>
          </wp:inline>
        </w:drawing>
      </w:r>
    </w:p>
    <w:p w14:paraId="7A5A7AB8" w14:textId="77777777" w:rsidR="0073428F" w:rsidRDefault="0073428F" w:rsidP="006A762B">
      <w:pPr>
        <w:rPr>
          <w:rFonts w:ascii="Arial" w:hAnsi="Arial" w:cs="Arial"/>
        </w:rPr>
      </w:pPr>
      <w:r>
        <w:rPr>
          <w:noProof/>
        </w:rPr>
        <w:drawing>
          <wp:inline distT="0" distB="0" distL="0" distR="0" wp14:anchorId="009A498F" wp14:editId="3A04AC6B">
            <wp:extent cx="1531620" cy="1172351"/>
            <wp:effectExtent l="0" t="0" r="0" b="8890"/>
            <wp:docPr id="6" name="Picture 6" descr="MyPlate five food groups " title="My Pl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1620" cy="1172351"/>
                    </a:xfrm>
                    <a:prstGeom prst="rect">
                      <a:avLst/>
                    </a:prstGeom>
                    <a:noFill/>
                  </pic:spPr>
                </pic:pic>
              </a:graphicData>
            </a:graphic>
          </wp:inline>
        </w:drawing>
      </w:r>
    </w:p>
    <w:p w14:paraId="7C22CF2A" w14:textId="77777777" w:rsidR="00EE109C" w:rsidRDefault="00EE109C" w:rsidP="006A762B">
      <w:pPr>
        <w:rPr>
          <w:rFonts w:ascii="Arial" w:hAnsi="Arial" w:cs="Arial"/>
        </w:rPr>
      </w:pPr>
    </w:p>
    <w:p w14:paraId="5E7274DE" w14:textId="77777777" w:rsidR="00EE109C" w:rsidRDefault="00EE109C" w:rsidP="00EE109C">
      <w:pPr>
        <w:rPr>
          <w:rFonts w:ascii="Arial" w:hAnsi="Arial" w:cs="Arial"/>
        </w:rPr>
        <w:sectPr w:rsidR="00EE109C" w:rsidSect="006A762B">
          <w:type w:val="continuous"/>
          <w:pgSz w:w="12240" w:h="15840"/>
          <w:pgMar w:top="1440" w:right="720" w:bottom="1440" w:left="900" w:header="720" w:footer="720" w:gutter="0"/>
          <w:cols w:num="2" w:space="288" w:equalWidth="0">
            <w:col w:w="7920" w:space="288"/>
            <w:col w:w="2412"/>
          </w:cols>
          <w:docGrid w:linePitch="360"/>
        </w:sectPr>
      </w:pPr>
    </w:p>
    <w:p w14:paraId="67FA572A" w14:textId="77777777" w:rsidR="00EE109C" w:rsidRPr="009553B2" w:rsidRDefault="00EE109C" w:rsidP="00EE109C">
      <w:pPr>
        <w:rPr>
          <w:rFonts w:ascii="Arial" w:hAnsi="Arial" w:cs="Arial"/>
        </w:rPr>
      </w:pPr>
      <w:r w:rsidRPr="009553B2">
        <w:rPr>
          <w:rFonts w:ascii="Arial" w:hAnsi="Arial" w:cs="Arial"/>
        </w:rPr>
        <w:lastRenderedPageBreak/>
        <w:t xml:space="preserve">Keep in mind that in addition to regular exercise, a healthy diet is important too.  Try to offer your family various fruits, vegetables, low-fat or fat-free dairy products, lean sources of protein, and whole grains to your family for optimal nutrition.  If possible, try to eat as a family two or more times a week and make meal preparation something the entire family can be involved in. </w:t>
      </w:r>
    </w:p>
    <w:p w14:paraId="09EEE364" w14:textId="77777777" w:rsidR="00EE109C" w:rsidRDefault="00EE109C" w:rsidP="006A762B">
      <w:pPr>
        <w:rPr>
          <w:rFonts w:ascii="Arial" w:hAnsi="Arial" w:cs="Arial"/>
        </w:rPr>
        <w:sectPr w:rsidR="00EE109C" w:rsidSect="00EE109C">
          <w:type w:val="continuous"/>
          <w:pgSz w:w="12240" w:h="15840"/>
          <w:pgMar w:top="1440" w:right="720" w:bottom="1440" w:left="900" w:header="720" w:footer="720" w:gutter="0"/>
          <w:cols w:space="288"/>
          <w:docGrid w:linePitch="360"/>
        </w:sectPr>
      </w:pPr>
      <w:r w:rsidRPr="009553B2">
        <w:rPr>
          <w:rFonts w:ascii="Arial" w:hAnsi="Arial" w:cs="Arial"/>
        </w:rPr>
        <w:t>You can use any of these activities to make your fitness ball:</w:t>
      </w:r>
    </w:p>
    <w:p w14:paraId="2C9633D8" w14:textId="77777777" w:rsidR="00EE109C" w:rsidRPr="000B6F97" w:rsidRDefault="00EE109C" w:rsidP="00EE109C">
      <w:pPr>
        <w:spacing w:after="0"/>
        <w:rPr>
          <w:rFonts w:ascii="Arial" w:hAnsi="Arial" w:cs="Arial"/>
        </w:rPr>
      </w:pPr>
      <w:r w:rsidRPr="000B6F97">
        <w:rPr>
          <w:rFonts w:ascii="Arial" w:hAnsi="Arial" w:cs="Arial"/>
        </w:rPr>
        <w:t>5 squats</w:t>
      </w:r>
      <w:r w:rsidRPr="000B6F97">
        <w:rPr>
          <w:rFonts w:ascii="Arial" w:hAnsi="Arial" w:cs="Arial"/>
        </w:rPr>
        <w:tab/>
      </w:r>
      <w:r w:rsidRPr="000B6F97">
        <w:rPr>
          <w:rFonts w:ascii="Arial" w:hAnsi="Arial" w:cs="Arial"/>
        </w:rPr>
        <w:tab/>
      </w:r>
    </w:p>
    <w:p w14:paraId="194FA802" w14:textId="77777777" w:rsidR="00EE109C" w:rsidRPr="000B6F97" w:rsidRDefault="00EE109C" w:rsidP="00EE109C">
      <w:pPr>
        <w:spacing w:after="0"/>
        <w:rPr>
          <w:rFonts w:ascii="Arial" w:hAnsi="Arial" w:cs="Arial"/>
        </w:rPr>
      </w:pPr>
      <w:r w:rsidRPr="000B6F97">
        <w:rPr>
          <w:rFonts w:ascii="Arial" w:hAnsi="Arial" w:cs="Arial"/>
        </w:rPr>
        <w:t>10 toe touches</w:t>
      </w:r>
      <w:r w:rsidRPr="000B6F97">
        <w:rPr>
          <w:rFonts w:ascii="Arial" w:hAnsi="Arial" w:cs="Arial"/>
        </w:rPr>
        <w:tab/>
      </w:r>
      <w:r w:rsidRPr="000B6F97">
        <w:rPr>
          <w:rFonts w:ascii="Arial" w:hAnsi="Arial" w:cs="Arial"/>
        </w:rPr>
        <w:tab/>
      </w:r>
    </w:p>
    <w:p w14:paraId="1FED1398" w14:textId="77777777" w:rsidR="00EE109C" w:rsidRPr="000B6F97" w:rsidRDefault="00EE109C" w:rsidP="00EE109C">
      <w:pPr>
        <w:spacing w:after="0"/>
        <w:rPr>
          <w:rFonts w:ascii="Arial" w:hAnsi="Arial" w:cs="Arial"/>
        </w:rPr>
      </w:pPr>
      <w:r w:rsidRPr="000B6F97">
        <w:rPr>
          <w:rFonts w:ascii="Arial" w:hAnsi="Arial" w:cs="Arial"/>
        </w:rPr>
        <w:t>10 forward arm circles</w:t>
      </w:r>
    </w:p>
    <w:p w14:paraId="651570E7" w14:textId="77777777" w:rsidR="00EE109C" w:rsidRPr="000B6F97" w:rsidRDefault="00EE109C" w:rsidP="00EE109C">
      <w:pPr>
        <w:spacing w:after="0"/>
        <w:rPr>
          <w:rFonts w:ascii="Arial" w:hAnsi="Arial" w:cs="Arial"/>
        </w:rPr>
      </w:pPr>
      <w:r w:rsidRPr="000B6F97">
        <w:rPr>
          <w:rFonts w:ascii="Arial" w:hAnsi="Arial" w:cs="Arial"/>
        </w:rPr>
        <w:t>Run in place for 10 counts</w:t>
      </w:r>
    </w:p>
    <w:p w14:paraId="02994116" w14:textId="77777777" w:rsidR="00EE109C" w:rsidRPr="000B6F97" w:rsidRDefault="00EE109C" w:rsidP="00EE109C">
      <w:pPr>
        <w:spacing w:after="0"/>
        <w:rPr>
          <w:rFonts w:ascii="Arial" w:hAnsi="Arial" w:cs="Arial"/>
        </w:rPr>
      </w:pPr>
      <w:r w:rsidRPr="000B6F97">
        <w:rPr>
          <w:rFonts w:ascii="Arial" w:hAnsi="Arial" w:cs="Arial"/>
        </w:rPr>
        <w:t>3 planks for 20 seconds each</w:t>
      </w:r>
      <w:r w:rsidRPr="000B6F97">
        <w:rPr>
          <w:rFonts w:ascii="Arial" w:hAnsi="Arial" w:cs="Arial"/>
        </w:rPr>
        <w:tab/>
      </w:r>
    </w:p>
    <w:p w14:paraId="4C62A370" w14:textId="77777777" w:rsidR="00EE109C" w:rsidRPr="000B6F97" w:rsidRDefault="00EE109C" w:rsidP="00EE109C">
      <w:pPr>
        <w:spacing w:after="0"/>
        <w:rPr>
          <w:rFonts w:ascii="Arial" w:hAnsi="Arial" w:cs="Arial"/>
        </w:rPr>
      </w:pPr>
      <w:r w:rsidRPr="000B6F97">
        <w:rPr>
          <w:rFonts w:ascii="Arial" w:hAnsi="Arial" w:cs="Arial"/>
        </w:rPr>
        <w:t>10 lunges</w:t>
      </w:r>
    </w:p>
    <w:p w14:paraId="7F24CD3D" w14:textId="77777777" w:rsidR="00EE109C" w:rsidRPr="000B6F97" w:rsidRDefault="00EE109C" w:rsidP="00EE109C">
      <w:pPr>
        <w:spacing w:after="0"/>
        <w:rPr>
          <w:rFonts w:ascii="Arial" w:hAnsi="Arial" w:cs="Arial"/>
        </w:rPr>
      </w:pPr>
      <w:r w:rsidRPr="000B6F97">
        <w:rPr>
          <w:rFonts w:ascii="Arial" w:hAnsi="Arial" w:cs="Arial"/>
        </w:rPr>
        <w:t>5 side to side jumps</w:t>
      </w:r>
      <w:r w:rsidRPr="000B6F97">
        <w:rPr>
          <w:rFonts w:ascii="Arial" w:hAnsi="Arial" w:cs="Arial"/>
        </w:rPr>
        <w:tab/>
      </w:r>
    </w:p>
    <w:p w14:paraId="41E28DED" w14:textId="77777777" w:rsidR="00EE109C" w:rsidRPr="000B6F97" w:rsidRDefault="00EE109C" w:rsidP="00EE109C">
      <w:pPr>
        <w:spacing w:after="0"/>
        <w:rPr>
          <w:rFonts w:ascii="Arial" w:hAnsi="Arial" w:cs="Arial"/>
        </w:rPr>
      </w:pPr>
      <w:r w:rsidRPr="000B6F97">
        <w:rPr>
          <w:rFonts w:ascii="Arial" w:hAnsi="Arial" w:cs="Arial"/>
        </w:rPr>
        <w:t>5 windmills</w:t>
      </w:r>
      <w:r w:rsidRPr="000B6F97">
        <w:rPr>
          <w:rFonts w:ascii="Arial" w:hAnsi="Arial" w:cs="Arial"/>
        </w:rPr>
        <w:tab/>
      </w:r>
    </w:p>
    <w:p w14:paraId="2B6BA52D" w14:textId="77777777" w:rsidR="00EE109C" w:rsidRPr="000B6F97" w:rsidRDefault="00EE109C" w:rsidP="00EE109C">
      <w:pPr>
        <w:spacing w:after="0"/>
        <w:rPr>
          <w:rFonts w:ascii="Arial" w:hAnsi="Arial" w:cs="Arial"/>
        </w:rPr>
      </w:pPr>
      <w:r w:rsidRPr="000B6F97">
        <w:rPr>
          <w:rFonts w:ascii="Arial" w:hAnsi="Arial" w:cs="Arial"/>
        </w:rPr>
        <w:t>10 backward arm circles</w:t>
      </w:r>
    </w:p>
    <w:p w14:paraId="5BAC6E49" w14:textId="77777777" w:rsidR="00EE109C" w:rsidRPr="000B6F97" w:rsidRDefault="00EE109C" w:rsidP="00EE109C">
      <w:pPr>
        <w:spacing w:after="0"/>
        <w:rPr>
          <w:rFonts w:ascii="Arial" w:hAnsi="Arial" w:cs="Arial"/>
        </w:rPr>
      </w:pPr>
      <w:r w:rsidRPr="000B6F97">
        <w:rPr>
          <w:rFonts w:ascii="Arial" w:hAnsi="Arial" w:cs="Arial"/>
        </w:rPr>
        <w:t>5 sit-ups</w:t>
      </w:r>
      <w:r w:rsidRPr="000B6F97">
        <w:rPr>
          <w:rFonts w:ascii="Arial" w:hAnsi="Arial" w:cs="Arial"/>
        </w:rPr>
        <w:tab/>
      </w:r>
    </w:p>
    <w:p w14:paraId="010FD68B" w14:textId="77777777" w:rsidR="00EE109C" w:rsidRPr="000B6F97" w:rsidRDefault="00EE109C" w:rsidP="00EE109C">
      <w:pPr>
        <w:spacing w:after="0"/>
        <w:rPr>
          <w:rFonts w:ascii="Arial" w:hAnsi="Arial" w:cs="Arial"/>
        </w:rPr>
      </w:pPr>
      <w:r w:rsidRPr="000B6F97">
        <w:rPr>
          <w:rFonts w:ascii="Arial" w:hAnsi="Arial" w:cs="Arial"/>
        </w:rPr>
        <w:t>10 shoulder rolls (5 forward and 5 backwards)</w:t>
      </w:r>
    </w:p>
    <w:p w14:paraId="57A634D0" w14:textId="77777777" w:rsidR="00EE109C" w:rsidRPr="000B6F97" w:rsidRDefault="00EE109C" w:rsidP="00EE109C">
      <w:pPr>
        <w:spacing w:after="0"/>
        <w:rPr>
          <w:rFonts w:ascii="Arial" w:hAnsi="Arial" w:cs="Arial"/>
        </w:rPr>
      </w:pPr>
      <w:r w:rsidRPr="000B6F97">
        <w:rPr>
          <w:rFonts w:ascii="Arial" w:hAnsi="Arial" w:cs="Arial"/>
        </w:rPr>
        <w:t>5 jumping jacks</w:t>
      </w:r>
    </w:p>
    <w:p w14:paraId="1E44F0BF" w14:textId="77777777" w:rsidR="00EE109C" w:rsidRPr="000B6F97" w:rsidRDefault="00EE109C" w:rsidP="00EE109C">
      <w:pPr>
        <w:spacing w:after="0"/>
        <w:rPr>
          <w:rFonts w:ascii="Arial" w:hAnsi="Arial" w:cs="Arial"/>
        </w:rPr>
      </w:pPr>
      <w:r w:rsidRPr="000B6F97">
        <w:rPr>
          <w:rFonts w:ascii="Arial" w:hAnsi="Arial" w:cs="Arial"/>
        </w:rPr>
        <w:t>5 jumps to the sky</w:t>
      </w:r>
      <w:r w:rsidRPr="000B6F97">
        <w:rPr>
          <w:rFonts w:ascii="Arial" w:hAnsi="Arial" w:cs="Arial"/>
        </w:rPr>
        <w:tab/>
      </w:r>
    </w:p>
    <w:p w14:paraId="55D4A4E1" w14:textId="77777777" w:rsidR="00EE109C" w:rsidRPr="000B6F97" w:rsidRDefault="00EE109C" w:rsidP="00EE109C">
      <w:pPr>
        <w:spacing w:after="0"/>
        <w:rPr>
          <w:rFonts w:ascii="Arial" w:hAnsi="Arial" w:cs="Arial"/>
        </w:rPr>
      </w:pPr>
      <w:r w:rsidRPr="000B6F97">
        <w:rPr>
          <w:rFonts w:ascii="Arial" w:hAnsi="Arial" w:cs="Arial"/>
        </w:rPr>
        <w:t>10 hops on one foot (5 on left and 5 on right)</w:t>
      </w:r>
      <w:r w:rsidRPr="000B6F97">
        <w:rPr>
          <w:rFonts w:ascii="Arial" w:hAnsi="Arial" w:cs="Arial"/>
        </w:rPr>
        <w:tab/>
      </w:r>
    </w:p>
    <w:p w14:paraId="59C62F3E" w14:textId="77777777" w:rsidR="00EE109C" w:rsidRPr="000B6F97" w:rsidRDefault="00EE109C" w:rsidP="00EE109C">
      <w:pPr>
        <w:spacing w:after="0"/>
        <w:rPr>
          <w:rFonts w:ascii="Arial" w:hAnsi="Arial" w:cs="Arial"/>
        </w:rPr>
      </w:pPr>
      <w:r w:rsidRPr="000B6F97">
        <w:rPr>
          <w:rFonts w:ascii="Arial" w:hAnsi="Arial" w:cs="Arial"/>
        </w:rPr>
        <w:t>10 arm lifts</w:t>
      </w:r>
    </w:p>
    <w:p w14:paraId="230F3FC2" w14:textId="77777777" w:rsidR="00EE109C" w:rsidRPr="000B6F97" w:rsidRDefault="00EE109C" w:rsidP="00EE109C">
      <w:pPr>
        <w:spacing w:after="0"/>
        <w:rPr>
          <w:rFonts w:ascii="Arial" w:hAnsi="Arial" w:cs="Arial"/>
        </w:rPr>
      </w:pPr>
      <w:r w:rsidRPr="000B6F97">
        <w:rPr>
          <w:rFonts w:ascii="Arial" w:hAnsi="Arial" w:cs="Arial"/>
        </w:rPr>
        <w:t>8 squats</w:t>
      </w:r>
      <w:r w:rsidRPr="000B6F97">
        <w:rPr>
          <w:rFonts w:ascii="Arial" w:hAnsi="Arial" w:cs="Arial"/>
        </w:rPr>
        <w:tab/>
      </w:r>
    </w:p>
    <w:p w14:paraId="1B0DADFA" w14:textId="77777777" w:rsidR="00EE109C" w:rsidRPr="000B6F97" w:rsidRDefault="00EE109C" w:rsidP="00EE109C">
      <w:pPr>
        <w:spacing w:after="0"/>
        <w:rPr>
          <w:rFonts w:ascii="Arial" w:hAnsi="Arial" w:cs="Arial"/>
        </w:rPr>
      </w:pPr>
      <w:r w:rsidRPr="000B6F97">
        <w:rPr>
          <w:rFonts w:ascii="Arial" w:hAnsi="Arial" w:cs="Arial"/>
        </w:rPr>
        <w:t>5 push ups</w:t>
      </w:r>
      <w:r w:rsidRPr="000B6F97">
        <w:rPr>
          <w:rFonts w:ascii="Arial" w:hAnsi="Arial" w:cs="Arial"/>
        </w:rPr>
        <w:tab/>
      </w:r>
    </w:p>
    <w:p w14:paraId="76D801A5" w14:textId="77777777" w:rsidR="00EE109C" w:rsidRPr="000B6F97" w:rsidRDefault="00EE109C" w:rsidP="00EE109C">
      <w:pPr>
        <w:spacing w:after="0"/>
        <w:rPr>
          <w:rFonts w:ascii="Arial" w:hAnsi="Arial" w:cs="Arial"/>
        </w:rPr>
      </w:pPr>
      <w:r w:rsidRPr="000B6F97">
        <w:rPr>
          <w:rFonts w:ascii="Arial" w:hAnsi="Arial" w:cs="Arial"/>
        </w:rPr>
        <w:t>5 hop in place</w:t>
      </w:r>
    </w:p>
    <w:p w14:paraId="57C40F20" w14:textId="77777777" w:rsidR="00EE109C" w:rsidRDefault="00EE109C" w:rsidP="006A762B">
      <w:pPr>
        <w:rPr>
          <w:rFonts w:ascii="Arial" w:hAnsi="Arial" w:cs="Arial"/>
        </w:rPr>
        <w:sectPr w:rsidR="00EE109C" w:rsidSect="00EE109C">
          <w:type w:val="continuous"/>
          <w:pgSz w:w="12240" w:h="15840"/>
          <w:pgMar w:top="1440" w:right="1440" w:bottom="1440" w:left="1440" w:header="720" w:footer="720" w:gutter="0"/>
          <w:cols w:num="3" w:space="720"/>
          <w:docGrid w:linePitch="360"/>
        </w:sectPr>
      </w:pPr>
    </w:p>
    <w:p w14:paraId="178525F4" w14:textId="77777777" w:rsidR="000B6F97" w:rsidRDefault="000B6F97" w:rsidP="006A762B">
      <w:pPr>
        <w:rPr>
          <w:rFonts w:ascii="Arial" w:hAnsi="Arial" w:cs="Arial"/>
        </w:rPr>
      </w:pPr>
    </w:p>
    <w:p w14:paraId="6A0DC79F" w14:textId="77777777" w:rsidR="00EE109C" w:rsidRDefault="000B6F97" w:rsidP="006A762B">
      <w:pPr>
        <w:rPr>
          <w:rFonts w:ascii="Arial" w:hAnsi="Arial" w:cs="Arial"/>
        </w:rPr>
      </w:pPr>
      <w:r w:rsidRPr="000B6F97">
        <w:rPr>
          <w:rFonts w:ascii="Arial" w:hAnsi="Arial" w:cs="Arial"/>
        </w:rPr>
        <w:t>Information adapted from the Academy of Nutrition &amp; Dietetics Association and the University of Nebraska at Lancaster Extension Service.</w:t>
      </w:r>
    </w:p>
    <w:p w14:paraId="2DB011A1" w14:textId="77777777" w:rsidR="00EB7C5E" w:rsidRDefault="00EB7C5E" w:rsidP="00AA0A8B">
      <w:pPr>
        <w:tabs>
          <w:tab w:val="left" w:pos="90"/>
        </w:tabs>
        <w:rPr>
          <w:rFonts w:ascii="Arial" w:hAnsi="Arial" w:cs="Arial"/>
          <w:b/>
          <w:color w:val="92D050"/>
          <w:sz w:val="40"/>
          <w:szCs w:val="40"/>
        </w:rPr>
      </w:pPr>
      <w:r w:rsidRPr="004E7B08">
        <w:rPr>
          <w:rFonts w:ascii="Arial" w:hAnsi="Arial" w:cs="Arial"/>
          <w:b/>
          <w:sz w:val="40"/>
          <w:szCs w:val="40"/>
        </w:rPr>
        <w:t xml:space="preserve">Get Moving: </w:t>
      </w:r>
      <w:r w:rsidRPr="004E7B08">
        <w:rPr>
          <w:rFonts w:ascii="Arial" w:hAnsi="Arial" w:cs="Arial"/>
          <w:b/>
          <w:color w:val="92D050"/>
          <w:sz w:val="40"/>
          <w:szCs w:val="40"/>
        </w:rPr>
        <w:t>Go Play, Your Way!</w:t>
      </w:r>
    </w:p>
    <w:p w14:paraId="56A1126C" w14:textId="77777777" w:rsidR="00EB7C5E" w:rsidRPr="00673806" w:rsidRDefault="00EB7C5E" w:rsidP="00EB7C5E">
      <w:pPr>
        <w:rPr>
          <w:rFonts w:ascii="Arial" w:hAnsi="Arial" w:cs="Arial"/>
        </w:rPr>
      </w:pPr>
      <w:r w:rsidRPr="00673806">
        <w:rPr>
          <w:rFonts w:ascii="Arial" w:hAnsi="Arial" w:cs="Arial"/>
        </w:rPr>
        <w:t xml:space="preserve">Incorporating 30 minutes to an hour of physical activity into you and your family’s life is an important part of a healthy lifestyle. An easy way to get fit as a family is setting a time to turn off screens and be active together. Start small and use what you have available. Some examples of this include walking, jumping rope, playing tag, and even dancing! You can also take physical activity breaks during screen time. Even things that you do around the house, including yard work and mopping, is a form of physical activity. Use experiences as a form of being active by treating your family to a trip to the zoo or park. Remember, kids, need at least one hour a day or physical activity while adults need a minimum of 2-1/2 hours a week. By being a role model to your family, you are likely to set the tone for healthy habits in your household. </w:t>
      </w:r>
    </w:p>
    <w:p w14:paraId="7C4C9744" w14:textId="77777777" w:rsidR="00EB7C5E" w:rsidRDefault="00EB7C5E" w:rsidP="00EB7C5E">
      <w:pPr>
        <w:rPr>
          <w:rFonts w:ascii="Arial" w:hAnsi="Arial" w:cs="Arial"/>
        </w:rPr>
      </w:pPr>
      <w:r w:rsidRPr="00673806">
        <w:rPr>
          <w:rFonts w:ascii="Arial" w:hAnsi="Arial" w:cs="Arial"/>
        </w:rPr>
        <w:t>Source: Choosemyplate.gov</w:t>
      </w:r>
    </w:p>
    <w:p w14:paraId="21540A56" w14:textId="77777777" w:rsidR="00AA0A8B" w:rsidRDefault="00AA0A8B" w:rsidP="00AA0A8B">
      <w:pPr>
        <w:widowControl w:val="0"/>
        <w:spacing w:after="200" w:line="300" w:lineRule="auto"/>
        <w:jc w:val="center"/>
        <w:rPr>
          <w:rFonts w:ascii="Arial" w:eastAsia="Times New Roman" w:hAnsi="Arial" w:cs="Arial"/>
          <w:b/>
          <w:bCs/>
          <w:color w:val="111111"/>
          <w:kern w:val="28"/>
          <w:sz w:val="40"/>
          <w:szCs w:val="40"/>
          <w14:cntxtAlts/>
        </w:rPr>
      </w:pPr>
      <w:r w:rsidRPr="00B20481">
        <w:rPr>
          <w:rFonts w:ascii="Arial" w:eastAsia="Times New Roman" w:hAnsi="Arial" w:cs="Arial"/>
          <w:b/>
          <w:bCs/>
          <w:color w:val="111111"/>
          <w:kern w:val="28"/>
          <w:sz w:val="40"/>
          <w:szCs w:val="40"/>
          <w14:cntxtAlts/>
        </w:rPr>
        <w:t>Healthy Communities Showcase</w:t>
      </w:r>
    </w:p>
    <w:p w14:paraId="301D37D2" w14:textId="77777777" w:rsidR="00AA0A8B" w:rsidRPr="009553B2" w:rsidRDefault="00AA0A8B" w:rsidP="00AA0A8B">
      <w:pPr>
        <w:widowControl w:val="0"/>
        <w:spacing w:after="200" w:line="300" w:lineRule="auto"/>
        <w:jc w:val="center"/>
        <w:rPr>
          <w:rFonts w:ascii="Arial" w:eastAsia="Times New Roman" w:hAnsi="Arial" w:cs="Arial"/>
          <w:bCs/>
          <w:color w:val="111111"/>
          <w:kern w:val="28"/>
          <w14:cntxtAlts/>
        </w:rPr>
      </w:pPr>
      <w:r w:rsidRPr="009553B2">
        <w:rPr>
          <w:rFonts w:ascii="Arial" w:eastAsia="Times New Roman" w:hAnsi="Arial" w:cs="Arial"/>
          <w:bCs/>
          <w:color w:val="111111"/>
          <w:kern w:val="28"/>
          <w14:cntxtAlts/>
        </w:rPr>
        <w:t>To learn more about Healthy Communities in your parish, please contact your local extension office.</w:t>
      </w:r>
    </w:p>
    <w:p w14:paraId="6BF33E11" w14:textId="77777777" w:rsidR="00EB7C5E" w:rsidRDefault="00AA0A8B" w:rsidP="00AA0A8B">
      <w:pPr>
        <w:jc w:val="center"/>
        <w:rPr>
          <w:rFonts w:ascii="Arial" w:hAnsi="Arial" w:cs="Arial"/>
        </w:rPr>
      </w:pPr>
      <w:r>
        <w:rPr>
          <w:rFonts w:ascii="Arial" w:eastAsia="Times New Roman" w:hAnsi="Arial" w:cs="Arial"/>
          <w:bCs/>
          <w:noProof/>
          <w:color w:val="111111"/>
          <w:kern w:val="28"/>
          <w:sz w:val="20"/>
          <w:szCs w:val="20"/>
          <w14:cntxtAlts/>
        </w:rPr>
        <w:drawing>
          <wp:inline distT="0" distB="0" distL="0" distR="0" wp14:anchorId="60576AEC" wp14:editId="14ADD42D">
            <wp:extent cx="1352550" cy="723900"/>
            <wp:effectExtent l="0" t="0" r="0" b="0"/>
            <wp:docPr id="5" name="Picture 5" descr="green Healthy Communities logo with red apple" title="Healthy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2550" cy="723900"/>
                    </a:xfrm>
                    <a:prstGeom prst="rect">
                      <a:avLst/>
                    </a:prstGeom>
                    <a:noFill/>
                  </pic:spPr>
                </pic:pic>
              </a:graphicData>
            </a:graphic>
          </wp:inline>
        </w:drawing>
      </w:r>
    </w:p>
    <w:p w14:paraId="6DA0F6A7" w14:textId="77777777" w:rsidR="00550F8D" w:rsidRDefault="00550F8D" w:rsidP="00550CDA">
      <w:pPr>
        <w:rPr>
          <w:rFonts w:ascii="Arial" w:hAnsi="Arial" w:cs="Arial"/>
          <w:b/>
          <w:bCs/>
          <w:color w:val="92D050"/>
          <w:sz w:val="40"/>
          <w:szCs w:val="40"/>
        </w:rPr>
        <w:sectPr w:rsidR="00550F8D" w:rsidSect="00AA0A8B">
          <w:type w:val="continuous"/>
          <w:pgSz w:w="12240" w:h="15840"/>
          <w:pgMar w:top="1440" w:right="1440" w:bottom="1440" w:left="900" w:header="720" w:footer="720" w:gutter="0"/>
          <w:cols w:space="720"/>
          <w:docGrid w:linePitch="360"/>
        </w:sectPr>
      </w:pPr>
    </w:p>
    <w:tbl>
      <w:tblPr>
        <w:tblStyle w:val="TableGrid"/>
        <w:tblpPr w:leftFromText="180" w:rightFromText="180" w:vertAnchor="text" w:horzAnchor="margin" w:tblpXSpec="right" w:tblpY="544"/>
        <w:tblW w:w="2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arden section"/>
        <w:tblDescription w:val="garden section of newslwtter"/>
      </w:tblPr>
      <w:tblGrid>
        <w:gridCol w:w="1148"/>
        <w:gridCol w:w="1192"/>
      </w:tblGrid>
      <w:tr w:rsidR="00FC0DAA" w:rsidRPr="00FC0DAA" w14:paraId="2C9EBE3C" w14:textId="77777777" w:rsidTr="00FC0DAA">
        <w:trPr>
          <w:tblHeader/>
        </w:trPr>
        <w:tc>
          <w:tcPr>
            <w:tcW w:w="1148" w:type="dxa"/>
          </w:tcPr>
          <w:p w14:paraId="532354D6" w14:textId="77777777" w:rsidR="00FC0DAA" w:rsidRPr="00FC0DAA" w:rsidRDefault="00FC0DAA" w:rsidP="00FC0DAA">
            <w:pPr>
              <w:spacing w:after="160" w:line="259" w:lineRule="auto"/>
              <w:rPr>
                <w:rFonts w:ascii="Arial" w:hAnsi="Arial" w:cs="Arial"/>
                <w:b/>
              </w:rPr>
            </w:pPr>
            <w:r w:rsidRPr="00FC0DAA">
              <w:rPr>
                <w:rFonts w:ascii="Arial" w:hAnsi="Arial" w:cs="Arial"/>
                <w:b/>
              </w:rPr>
              <w:lastRenderedPageBreak/>
              <w:t>What to plant now</w:t>
            </w:r>
          </w:p>
        </w:tc>
        <w:tc>
          <w:tcPr>
            <w:tcW w:w="1192" w:type="dxa"/>
          </w:tcPr>
          <w:p w14:paraId="0D7A6C70" w14:textId="77777777" w:rsidR="00FC0DAA" w:rsidRPr="00FC0DAA" w:rsidRDefault="00FC0DAA" w:rsidP="00FC0DAA">
            <w:pPr>
              <w:spacing w:after="160" w:line="259" w:lineRule="auto"/>
              <w:rPr>
                <w:rFonts w:ascii="Arial" w:hAnsi="Arial" w:cs="Arial"/>
                <w:b/>
              </w:rPr>
            </w:pPr>
            <w:r w:rsidRPr="00FC0DAA">
              <w:rPr>
                <w:rFonts w:ascii="Arial" w:hAnsi="Arial" w:cs="Arial"/>
                <w:b/>
              </w:rPr>
              <w:t>Days until harvest</w:t>
            </w:r>
          </w:p>
        </w:tc>
      </w:tr>
      <w:tr w:rsidR="00FC0DAA" w:rsidRPr="00FC0DAA" w14:paraId="02EB04D9" w14:textId="77777777" w:rsidTr="00FC0DAA">
        <w:trPr>
          <w:tblHeader/>
        </w:trPr>
        <w:tc>
          <w:tcPr>
            <w:tcW w:w="1148" w:type="dxa"/>
          </w:tcPr>
          <w:p w14:paraId="60F4CA74" w14:textId="77777777" w:rsidR="00FC0DAA" w:rsidRPr="00FC0DAA" w:rsidRDefault="00FC0DAA" w:rsidP="00FC0DAA">
            <w:pPr>
              <w:spacing w:line="259" w:lineRule="auto"/>
              <w:rPr>
                <w:rFonts w:ascii="Arial" w:hAnsi="Arial" w:cs="Arial"/>
              </w:rPr>
            </w:pPr>
            <w:r w:rsidRPr="00FC0DAA">
              <w:rPr>
                <w:rFonts w:ascii="Arial" w:hAnsi="Arial" w:cs="Arial"/>
              </w:rPr>
              <w:t>Spinach</w:t>
            </w:r>
          </w:p>
        </w:tc>
        <w:tc>
          <w:tcPr>
            <w:tcW w:w="1192" w:type="dxa"/>
          </w:tcPr>
          <w:p w14:paraId="2A07A8FF" w14:textId="77777777" w:rsidR="00FC0DAA" w:rsidRPr="00FC0DAA" w:rsidRDefault="00FC0DAA" w:rsidP="00FC0DAA">
            <w:pPr>
              <w:spacing w:line="259" w:lineRule="auto"/>
              <w:rPr>
                <w:rFonts w:ascii="Arial" w:hAnsi="Arial" w:cs="Arial"/>
              </w:rPr>
            </w:pPr>
            <w:r w:rsidRPr="00FC0DAA">
              <w:rPr>
                <w:rFonts w:ascii="Arial" w:hAnsi="Arial" w:cs="Arial"/>
              </w:rPr>
              <w:t>35-45</w:t>
            </w:r>
          </w:p>
        </w:tc>
      </w:tr>
      <w:tr w:rsidR="00FC0DAA" w:rsidRPr="00FC0DAA" w14:paraId="145807DB" w14:textId="77777777" w:rsidTr="00FC0DAA">
        <w:trPr>
          <w:tblHeader/>
        </w:trPr>
        <w:tc>
          <w:tcPr>
            <w:tcW w:w="1148" w:type="dxa"/>
          </w:tcPr>
          <w:p w14:paraId="0D25B3E1" w14:textId="77777777" w:rsidR="00FC0DAA" w:rsidRPr="00FC0DAA" w:rsidRDefault="00FC0DAA" w:rsidP="00FC0DAA">
            <w:pPr>
              <w:spacing w:line="259" w:lineRule="auto"/>
              <w:rPr>
                <w:rFonts w:ascii="Arial" w:hAnsi="Arial" w:cs="Arial"/>
              </w:rPr>
            </w:pPr>
            <w:r w:rsidRPr="00FC0DAA">
              <w:rPr>
                <w:rFonts w:ascii="Arial" w:hAnsi="Arial" w:cs="Arial"/>
              </w:rPr>
              <w:t>Kale</w:t>
            </w:r>
          </w:p>
        </w:tc>
        <w:tc>
          <w:tcPr>
            <w:tcW w:w="1192" w:type="dxa"/>
          </w:tcPr>
          <w:p w14:paraId="7A72774F" w14:textId="77777777" w:rsidR="00FC0DAA" w:rsidRPr="00FC0DAA" w:rsidRDefault="00FC0DAA" w:rsidP="00FC0DAA">
            <w:pPr>
              <w:spacing w:line="259" w:lineRule="auto"/>
              <w:rPr>
                <w:rFonts w:ascii="Arial" w:hAnsi="Arial" w:cs="Arial"/>
              </w:rPr>
            </w:pPr>
            <w:r w:rsidRPr="00FC0DAA">
              <w:rPr>
                <w:rFonts w:ascii="Arial" w:hAnsi="Arial" w:cs="Arial"/>
              </w:rPr>
              <w:t>40-60</w:t>
            </w:r>
          </w:p>
        </w:tc>
      </w:tr>
      <w:tr w:rsidR="00FC0DAA" w:rsidRPr="00FC0DAA" w14:paraId="59D78A19" w14:textId="77777777" w:rsidTr="00FC0DAA">
        <w:trPr>
          <w:tblHeader/>
        </w:trPr>
        <w:tc>
          <w:tcPr>
            <w:tcW w:w="1148" w:type="dxa"/>
          </w:tcPr>
          <w:p w14:paraId="103211FC" w14:textId="77777777" w:rsidR="00FC0DAA" w:rsidRPr="00FC0DAA" w:rsidRDefault="00FC0DAA" w:rsidP="00FC0DAA">
            <w:pPr>
              <w:spacing w:line="259" w:lineRule="auto"/>
              <w:rPr>
                <w:rFonts w:ascii="Arial" w:hAnsi="Arial" w:cs="Arial"/>
              </w:rPr>
            </w:pPr>
            <w:r w:rsidRPr="00FC0DAA">
              <w:rPr>
                <w:rFonts w:ascii="Arial" w:hAnsi="Arial" w:cs="Arial"/>
              </w:rPr>
              <w:t>Mustard greens</w:t>
            </w:r>
          </w:p>
        </w:tc>
        <w:tc>
          <w:tcPr>
            <w:tcW w:w="1192" w:type="dxa"/>
          </w:tcPr>
          <w:p w14:paraId="6BE8B794" w14:textId="77777777" w:rsidR="00FC0DAA" w:rsidRPr="00FC0DAA" w:rsidRDefault="00FC0DAA" w:rsidP="00FC0DAA">
            <w:pPr>
              <w:spacing w:line="259" w:lineRule="auto"/>
              <w:rPr>
                <w:rFonts w:ascii="Arial" w:hAnsi="Arial" w:cs="Arial"/>
              </w:rPr>
            </w:pPr>
            <w:r w:rsidRPr="00FC0DAA">
              <w:rPr>
                <w:rFonts w:ascii="Arial" w:hAnsi="Arial" w:cs="Arial"/>
              </w:rPr>
              <w:t>35-50</w:t>
            </w:r>
          </w:p>
        </w:tc>
      </w:tr>
      <w:tr w:rsidR="00FC0DAA" w:rsidRPr="00FC0DAA" w14:paraId="17429ECC" w14:textId="77777777" w:rsidTr="00FC0DAA">
        <w:trPr>
          <w:tblHeader/>
        </w:trPr>
        <w:tc>
          <w:tcPr>
            <w:tcW w:w="1148" w:type="dxa"/>
          </w:tcPr>
          <w:p w14:paraId="3CD9B920" w14:textId="77777777" w:rsidR="00FC0DAA" w:rsidRPr="00FC0DAA" w:rsidRDefault="00FC0DAA" w:rsidP="00FC0DAA">
            <w:pPr>
              <w:spacing w:line="259" w:lineRule="auto"/>
              <w:rPr>
                <w:rFonts w:ascii="Arial" w:hAnsi="Arial" w:cs="Arial"/>
              </w:rPr>
            </w:pPr>
            <w:r w:rsidRPr="00FC0DAA">
              <w:rPr>
                <w:rFonts w:ascii="Arial" w:hAnsi="Arial" w:cs="Arial"/>
              </w:rPr>
              <w:t>Lettuce</w:t>
            </w:r>
          </w:p>
        </w:tc>
        <w:tc>
          <w:tcPr>
            <w:tcW w:w="1192" w:type="dxa"/>
          </w:tcPr>
          <w:p w14:paraId="079FC484" w14:textId="77777777" w:rsidR="00FC0DAA" w:rsidRPr="00FC0DAA" w:rsidRDefault="00FC0DAA" w:rsidP="00FC0DAA">
            <w:pPr>
              <w:spacing w:line="259" w:lineRule="auto"/>
              <w:rPr>
                <w:rFonts w:ascii="Arial" w:hAnsi="Arial" w:cs="Arial"/>
              </w:rPr>
            </w:pPr>
            <w:r w:rsidRPr="00FC0DAA">
              <w:rPr>
                <w:rFonts w:ascii="Arial" w:hAnsi="Arial" w:cs="Arial"/>
              </w:rPr>
              <w:t>45-80</w:t>
            </w:r>
          </w:p>
        </w:tc>
      </w:tr>
    </w:tbl>
    <w:p w14:paraId="71D2BD57" w14:textId="77777777" w:rsidR="00550CDA" w:rsidRPr="00550CDA" w:rsidRDefault="00550CDA" w:rsidP="00550CDA">
      <w:pPr>
        <w:rPr>
          <w:rFonts w:ascii="Arial" w:hAnsi="Arial" w:cs="Arial"/>
          <w:b/>
          <w:bCs/>
          <w:color w:val="92D050"/>
          <w:sz w:val="40"/>
          <w:szCs w:val="40"/>
        </w:rPr>
      </w:pPr>
      <w:r w:rsidRPr="00550CDA">
        <w:rPr>
          <w:rFonts w:ascii="Arial" w:hAnsi="Arial" w:cs="Arial"/>
          <w:b/>
          <w:bCs/>
          <w:color w:val="92D050"/>
          <w:sz w:val="40"/>
          <w:szCs w:val="40"/>
        </w:rPr>
        <w:t>Get Growing: Gardening</w:t>
      </w:r>
    </w:p>
    <w:p w14:paraId="3CB6AC84" w14:textId="77777777" w:rsidR="00550CDA" w:rsidRDefault="00550CDA" w:rsidP="00550CDA">
      <w:pPr>
        <w:rPr>
          <w:rFonts w:ascii="Arial" w:hAnsi="Arial" w:cs="Arial"/>
        </w:rPr>
      </w:pPr>
      <w:r w:rsidRPr="00550CDA">
        <w:rPr>
          <w:rFonts w:ascii="Arial" w:hAnsi="Arial" w:cs="Arial"/>
        </w:rPr>
        <w:t>Hopefully, most of your garden is in the ground and you are harvesting some great produce. If not, you can still plant beets, broccoli, cabbage, carrots, cauliflower, and eggplant.  Nature has intended the harvest time of citrus to be during flu season. Your garden is packed with vitamin C and antioxidants to prevent you from getting sick. January is a great time to harvest citrus fruits as a family. Feel free to pick all the citrus off of your trees and juice them. You can certainly freeze the juice for a later recipe. You can make snacks for your kids by dehydrating citrus slices or you can use them for garnish. You can add the slices or juice to poultry or pork for added flavor when baking. If you do not have a garden, have no worries. Visit your local farmer’s market to benefit from the local and healthful produce this season has to offer. Farmer’s markets are a great place to take family walks and enjoy the fresh air. Visit https://www.ams.usda.gov/local-food-directories/farmersmarkets to locate the farmer’s market that is closest to you.</w:t>
      </w:r>
    </w:p>
    <w:p w14:paraId="47050BCF" w14:textId="77777777" w:rsidR="00550F8D" w:rsidRDefault="00A844C9" w:rsidP="00550CDA">
      <w:pPr>
        <w:rPr>
          <w:rFonts w:ascii="Arial" w:hAnsi="Arial" w:cs="Arial"/>
        </w:rPr>
      </w:pPr>
      <w:r w:rsidRPr="00A844C9">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27A2E575" w14:textId="77777777" w:rsidR="00472560" w:rsidRDefault="00472560" w:rsidP="00550CDA">
      <w:pPr>
        <w:rPr>
          <w:rFonts w:ascii="Arial" w:hAnsi="Arial" w:cs="Arial"/>
        </w:rPr>
        <w:sectPr w:rsidR="00472560" w:rsidSect="00472560">
          <w:type w:val="continuous"/>
          <w:pgSz w:w="12240" w:h="15840"/>
          <w:pgMar w:top="1440" w:right="720" w:bottom="1440" w:left="900" w:header="720" w:footer="720" w:gutter="0"/>
          <w:cols w:num="2" w:space="720" w:equalWidth="0">
            <w:col w:w="7632" w:space="720"/>
            <w:col w:w="2268"/>
          </w:cols>
          <w:docGrid w:linePitch="360"/>
        </w:sectPr>
      </w:pPr>
      <w:r>
        <w:rPr>
          <w:noProof/>
        </w:rPr>
        <w:drawing>
          <wp:inline distT="0" distB="0" distL="0" distR="0" wp14:anchorId="6BB18029" wp14:editId="138E9F7B">
            <wp:extent cx="1440180" cy="701946"/>
            <wp:effectExtent l="0" t="0" r="7620" b="3175"/>
            <wp:docPr id="11" name="Picture 11" descr="five garden tools behind grass" title="garden t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180" cy="701946"/>
                    </a:xfrm>
                    <a:prstGeom prst="rect">
                      <a:avLst/>
                    </a:prstGeom>
                    <a:noFill/>
                  </pic:spPr>
                </pic:pic>
              </a:graphicData>
            </a:graphic>
          </wp:inline>
        </w:drawing>
      </w:r>
    </w:p>
    <w:p w14:paraId="2F498A81" w14:textId="77777777" w:rsidR="00472560" w:rsidRDefault="00472560" w:rsidP="00472560">
      <w:pPr>
        <w:jc w:val="center"/>
      </w:pPr>
    </w:p>
    <w:p w14:paraId="335337E7" w14:textId="77777777" w:rsidR="00472560" w:rsidRDefault="00472560" w:rsidP="00472560">
      <w:pPr>
        <w:jc w:val="center"/>
      </w:pPr>
      <w:r w:rsidRPr="00472560">
        <w:rPr>
          <w:noProof/>
        </w:rPr>
        <w:drawing>
          <wp:inline distT="0" distB="0" distL="0" distR="0" wp14:anchorId="6188EB74" wp14:editId="5CBD9CB4">
            <wp:extent cx="3840480" cy="3840480"/>
            <wp:effectExtent l="0" t="0" r="7620" b="7620"/>
            <wp:docPr id="13" name="Picture 13" descr="SNAP participant survey " title="SNAP participant surv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williams\AppData\Local\Microsoft\Windows\INetCache\Content.Outlook\MGM54DRX\Social Marketing Survey 202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0480" cy="3840480"/>
                    </a:xfrm>
                    <a:prstGeom prst="rect">
                      <a:avLst/>
                    </a:prstGeom>
                    <a:noFill/>
                    <a:ln>
                      <a:noFill/>
                    </a:ln>
                  </pic:spPr>
                </pic:pic>
              </a:graphicData>
            </a:graphic>
          </wp:inline>
        </w:drawing>
      </w:r>
    </w:p>
    <w:p w14:paraId="1A9465DF" w14:textId="77777777" w:rsidR="000C482C" w:rsidRDefault="00EB6DD3" w:rsidP="00472560">
      <w:pPr>
        <w:jc w:val="center"/>
      </w:pPr>
      <w:hyperlink r:id="rId15" w:history="1">
        <w:r w:rsidR="00472560">
          <w:rPr>
            <w:rStyle w:val="Hyperlink"/>
            <w:rFonts w:ascii="Avenir Next LT Pro" w:hAnsi="Avenir Next LT Pro"/>
            <w:b/>
            <w:bCs/>
          </w:rPr>
          <w:t>HTTP://BIT.LY/SNAPEDSURVEY</w:t>
        </w:r>
      </w:hyperlink>
      <w:r w:rsidR="00472560">
        <w:rPr>
          <w:rFonts w:ascii="Avenir Next LT Pro" w:hAnsi="Avenir Next LT Pro"/>
          <w:b/>
          <w:bCs/>
        </w:rPr>
        <w:t xml:space="preserve"> </w:t>
      </w:r>
      <w:r w:rsidR="000C482C">
        <w:br w:type="page"/>
      </w:r>
    </w:p>
    <w:p w14:paraId="4A14E464" w14:textId="77777777" w:rsidR="00A844C9" w:rsidRDefault="00A844C9" w:rsidP="00A844C9">
      <w:pPr>
        <w:widowControl w:val="0"/>
        <w:spacing w:before="240" w:after="120" w:line="201" w:lineRule="auto"/>
        <w:outlineLvl w:val="0"/>
        <w:rPr>
          <w:rFonts w:ascii="Arial" w:eastAsia="Times New Roman" w:hAnsi="Arial" w:cs="Arial"/>
          <w:b/>
          <w:bCs/>
          <w:color w:val="1C1C1C"/>
          <w:kern w:val="28"/>
          <w:sz w:val="40"/>
          <w:szCs w:val="40"/>
          <w14:cntxtAlts/>
        </w:rPr>
        <w:sectPr w:rsidR="00A844C9" w:rsidSect="00472560">
          <w:type w:val="continuous"/>
          <w:pgSz w:w="12240" w:h="15840"/>
          <w:pgMar w:top="1440" w:right="720" w:bottom="1440" w:left="900" w:header="720" w:footer="720" w:gutter="0"/>
          <w:cols w:space="720"/>
          <w:docGrid w:linePitch="360"/>
        </w:sectPr>
      </w:pPr>
    </w:p>
    <w:p w14:paraId="1E8ABC01" w14:textId="77777777" w:rsidR="00A844C9" w:rsidRDefault="00A844C9" w:rsidP="00A844C9">
      <w:pPr>
        <w:widowControl w:val="0"/>
        <w:spacing w:before="240" w:after="120" w:line="201" w:lineRule="auto"/>
        <w:outlineLvl w:val="0"/>
        <w:rPr>
          <w:rFonts w:ascii="Arial" w:eastAsia="Times New Roman" w:hAnsi="Arial" w:cs="Arial"/>
          <w:b/>
          <w:bCs/>
          <w:color w:val="6A9F15"/>
          <w:kern w:val="28"/>
          <w:sz w:val="40"/>
          <w:szCs w:val="40"/>
          <w14:cntxtAlts/>
        </w:rPr>
      </w:pPr>
      <w:r w:rsidRPr="00084306">
        <w:rPr>
          <w:rFonts w:ascii="Arial" w:eastAsia="Times New Roman" w:hAnsi="Arial" w:cs="Arial"/>
          <w:b/>
          <w:bCs/>
          <w:color w:val="1C1C1C"/>
          <w:kern w:val="28"/>
          <w:sz w:val="40"/>
          <w:szCs w:val="40"/>
          <w14:cntxtAlts/>
        </w:rPr>
        <w:lastRenderedPageBreak/>
        <w:t xml:space="preserve">Stirring it Up: </w:t>
      </w:r>
      <w:r w:rsidRPr="00091B5D">
        <w:rPr>
          <w:rFonts w:ascii="Arial" w:eastAsia="Times New Roman" w:hAnsi="Arial" w:cs="Arial"/>
          <w:b/>
          <w:bCs/>
          <w:color w:val="6A9F15"/>
          <w:kern w:val="28"/>
          <w:sz w:val="40"/>
          <w:szCs w:val="40"/>
          <w14:cntxtAlts/>
        </w:rPr>
        <w:t>Chicken Noodle Soup</w:t>
      </w:r>
    </w:p>
    <w:p w14:paraId="4B5B2683" w14:textId="77777777" w:rsidR="00A844C9" w:rsidRPr="00CB2D1A" w:rsidRDefault="00A844C9" w:rsidP="000E3851">
      <w:pPr>
        <w:tabs>
          <w:tab w:val="left" w:pos="90"/>
        </w:tabs>
        <w:rPr>
          <w:rFonts w:ascii="Arial" w:hAnsi="Arial" w:cs="Arial"/>
        </w:rPr>
      </w:pPr>
      <w:r w:rsidRPr="00CB2D1A">
        <w:rPr>
          <w:rFonts w:ascii="Arial" w:hAnsi="Arial" w:cs="Arial"/>
        </w:rPr>
        <w:t xml:space="preserve">Chicken, vegetables, and egg noodles combine for a hearty soup! </w:t>
      </w:r>
    </w:p>
    <w:p w14:paraId="02E1599E" w14:textId="77777777" w:rsidR="00A844C9" w:rsidRPr="00417407" w:rsidRDefault="00461C18" w:rsidP="00A844C9">
      <w:pPr>
        <w:rPr>
          <w:rFonts w:ascii="Arial" w:hAnsi="Arial" w:cs="Arial"/>
          <w:b/>
        </w:rPr>
      </w:pPr>
      <w:r w:rsidRPr="00AE7B5E">
        <w:rPr>
          <w:noProof/>
        </w:rPr>
        <w:drawing>
          <wp:anchor distT="0" distB="0" distL="114300" distR="114300" simplePos="0" relativeHeight="251658240" behindDoc="0" locked="0" layoutInCell="1" allowOverlap="1" wp14:anchorId="71317DE1" wp14:editId="12B70E70">
            <wp:simplePos x="0" y="0"/>
            <wp:positionH relativeFrom="column">
              <wp:posOffset>4180958</wp:posOffset>
            </wp:positionH>
            <wp:positionV relativeFrom="paragraph">
              <wp:posOffset>5818</wp:posOffset>
            </wp:positionV>
            <wp:extent cx="2754630" cy="1836420"/>
            <wp:effectExtent l="0" t="0" r="7620" b="0"/>
            <wp:wrapSquare wrapText="bothSides"/>
            <wp:docPr id="8" name="Picture 8" descr="Chicken noodle soup " title="Chicken noodle s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754630" cy="1836420"/>
                    </a:xfrm>
                    <a:prstGeom prst="rect">
                      <a:avLst/>
                    </a:prstGeom>
                  </pic:spPr>
                </pic:pic>
              </a:graphicData>
            </a:graphic>
            <wp14:sizeRelH relativeFrom="page">
              <wp14:pctWidth>0</wp14:pctWidth>
            </wp14:sizeRelH>
            <wp14:sizeRelV relativeFrom="page">
              <wp14:pctHeight>0</wp14:pctHeight>
            </wp14:sizeRelV>
          </wp:anchor>
        </w:drawing>
      </w:r>
      <w:r w:rsidR="00A844C9" w:rsidRPr="00417407">
        <w:rPr>
          <w:rFonts w:ascii="Arial" w:hAnsi="Arial" w:cs="Arial"/>
          <w:b/>
        </w:rPr>
        <w:t xml:space="preserve">Ingredients </w:t>
      </w:r>
    </w:p>
    <w:p w14:paraId="1A37B6B3" w14:textId="77777777" w:rsidR="00A844C9" w:rsidRPr="003B7919" w:rsidRDefault="00A844C9" w:rsidP="003B7919">
      <w:pPr>
        <w:pStyle w:val="ListParagraph"/>
        <w:numPr>
          <w:ilvl w:val="0"/>
          <w:numId w:val="1"/>
        </w:numPr>
        <w:spacing w:after="0"/>
        <w:rPr>
          <w:rFonts w:ascii="Arial" w:hAnsi="Arial" w:cs="Arial"/>
          <w:color w:val="212121"/>
          <w:shd w:val="clear" w:color="auto" w:fill="FFFFFF"/>
        </w:rPr>
      </w:pPr>
      <w:r w:rsidRPr="003B7919">
        <w:rPr>
          <w:rFonts w:ascii="Arial" w:hAnsi="Arial" w:cs="Arial"/>
          <w:color w:val="212121"/>
          <w:shd w:val="clear" w:color="auto" w:fill="FFFFFF"/>
        </w:rPr>
        <w:t>3 pounds bone-in chicken pieces (skin removed)</w:t>
      </w:r>
    </w:p>
    <w:p w14:paraId="6668C2A0" w14:textId="77777777" w:rsidR="00461C18" w:rsidRPr="00461C18" w:rsidRDefault="003B133C" w:rsidP="00461C18">
      <w:pPr>
        <w:pStyle w:val="ListParagraph"/>
        <w:numPr>
          <w:ilvl w:val="0"/>
          <w:numId w:val="1"/>
        </w:numPr>
        <w:spacing w:after="0"/>
        <w:rPr>
          <w:rFonts w:ascii="Arial" w:hAnsi="Arial" w:cs="Arial"/>
          <w:color w:val="212121"/>
          <w:shd w:val="clear" w:color="auto" w:fill="FFFFFF"/>
        </w:rPr>
      </w:pPr>
      <w:r>
        <w:rPr>
          <w:rFonts w:ascii="Arial" w:hAnsi="Arial" w:cs="Arial"/>
          <w:color w:val="212121"/>
          <w:shd w:val="clear" w:color="auto" w:fill="FFFFFF"/>
        </w:rPr>
        <w:t xml:space="preserve">½ </w:t>
      </w:r>
      <w:r w:rsidR="00A844C9" w:rsidRPr="00461C18">
        <w:rPr>
          <w:rFonts w:ascii="Arial" w:hAnsi="Arial" w:cs="Arial"/>
          <w:color w:val="212121"/>
          <w:shd w:val="clear" w:color="auto" w:fill="FFFFFF"/>
        </w:rPr>
        <w:t xml:space="preserve"> teaspoon salt</w:t>
      </w:r>
    </w:p>
    <w:p w14:paraId="5BFF5D8C" w14:textId="77777777" w:rsidR="00A844C9" w:rsidRPr="00461C18" w:rsidRDefault="003B133C" w:rsidP="00461C18">
      <w:pPr>
        <w:pStyle w:val="ListParagraph"/>
        <w:numPr>
          <w:ilvl w:val="0"/>
          <w:numId w:val="1"/>
        </w:numPr>
        <w:spacing w:after="0"/>
        <w:rPr>
          <w:rFonts w:ascii="Arial" w:hAnsi="Arial" w:cs="Arial"/>
          <w:color w:val="212121"/>
          <w:shd w:val="clear" w:color="auto" w:fill="FFFFFF"/>
        </w:rPr>
      </w:pPr>
      <w:r>
        <w:rPr>
          <w:rFonts w:ascii="Arial" w:hAnsi="Arial" w:cs="Arial"/>
          <w:color w:val="212121"/>
          <w:shd w:val="clear" w:color="auto" w:fill="FFFFFF"/>
        </w:rPr>
        <w:t xml:space="preserve">¼ </w:t>
      </w:r>
      <w:r w:rsidR="00A844C9" w:rsidRPr="00461C18">
        <w:rPr>
          <w:rFonts w:ascii="Arial" w:hAnsi="Arial" w:cs="Arial"/>
          <w:color w:val="212121"/>
          <w:shd w:val="clear" w:color="auto" w:fill="FFFFFF"/>
        </w:rPr>
        <w:t>teaspoon black pepper</w:t>
      </w:r>
    </w:p>
    <w:p w14:paraId="6EB4B380" w14:textId="77777777" w:rsidR="00A844C9" w:rsidRPr="003B7919" w:rsidRDefault="00A844C9" w:rsidP="003B7919">
      <w:pPr>
        <w:pStyle w:val="ListParagraph"/>
        <w:numPr>
          <w:ilvl w:val="0"/>
          <w:numId w:val="1"/>
        </w:numPr>
        <w:spacing w:after="0"/>
        <w:rPr>
          <w:rFonts w:ascii="Arial" w:hAnsi="Arial" w:cs="Arial"/>
          <w:color w:val="212121"/>
          <w:shd w:val="clear" w:color="auto" w:fill="FFFFFF"/>
        </w:rPr>
      </w:pPr>
      <w:r w:rsidRPr="003B7919">
        <w:rPr>
          <w:rFonts w:ascii="Arial" w:hAnsi="Arial" w:cs="Arial"/>
          <w:color w:val="212121"/>
          <w:shd w:val="clear" w:color="auto" w:fill="FFFFFF"/>
        </w:rPr>
        <w:t>1 onion (chopped)</w:t>
      </w:r>
    </w:p>
    <w:p w14:paraId="25572811" w14:textId="77777777" w:rsidR="00A844C9" w:rsidRPr="003B7919" w:rsidRDefault="00A844C9" w:rsidP="003B7919">
      <w:pPr>
        <w:pStyle w:val="ListParagraph"/>
        <w:numPr>
          <w:ilvl w:val="0"/>
          <w:numId w:val="1"/>
        </w:numPr>
        <w:spacing w:after="0"/>
        <w:rPr>
          <w:rFonts w:ascii="Arial" w:hAnsi="Arial" w:cs="Arial"/>
          <w:color w:val="212121"/>
          <w:shd w:val="clear" w:color="auto" w:fill="FFFFFF"/>
        </w:rPr>
      </w:pPr>
      <w:r w:rsidRPr="003B7919">
        <w:rPr>
          <w:rFonts w:ascii="Arial" w:hAnsi="Arial" w:cs="Arial"/>
          <w:color w:val="212121"/>
          <w:shd w:val="clear" w:color="auto" w:fill="FFFFFF"/>
        </w:rPr>
        <w:t>1 cup celery (washed and chopped)</w:t>
      </w:r>
    </w:p>
    <w:p w14:paraId="1BA8E3AD" w14:textId="77777777" w:rsidR="00A844C9" w:rsidRPr="003B7919" w:rsidRDefault="00A844C9" w:rsidP="003B7919">
      <w:pPr>
        <w:pStyle w:val="ListParagraph"/>
        <w:numPr>
          <w:ilvl w:val="0"/>
          <w:numId w:val="1"/>
        </w:numPr>
        <w:spacing w:after="0"/>
        <w:rPr>
          <w:rFonts w:ascii="Arial" w:hAnsi="Arial" w:cs="Arial"/>
          <w:color w:val="212121"/>
          <w:shd w:val="clear" w:color="auto" w:fill="FFFFFF"/>
        </w:rPr>
      </w:pPr>
      <w:r w:rsidRPr="003B7919">
        <w:rPr>
          <w:rFonts w:ascii="Arial" w:hAnsi="Arial" w:cs="Arial"/>
          <w:color w:val="212121"/>
          <w:shd w:val="clear" w:color="auto" w:fill="FFFFFF"/>
        </w:rPr>
        <w:t>3 carrots (large, scrubbed, thinly sliced)</w:t>
      </w:r>
    </w:p>
    <w:p w14:paraId="393332F9" w14:textId="77777777" w:rsidR="00A844C9" w:rsidRPr="003B7919" w:rsidRDefault="00A844C9" w:rsidP="003B7919">
      <w:pPr>
        <w:pStyle w:val="ListParagraph"/>
        <w:numPr>
          <w:ilvl w:val="0"/>
          <w:numId w:val="1"/>
        </w:numPr>
        <w:spacing w:after="0"/>
        <w:rPr>
          <w:rFonts w:ascii="Arial" w:hAnsi="Arial" w:cs="Arial"/>
          <w:color w:val="212121"/>
          <w:shd w:val="clear" w:color="auto" w:fill="FFFFFF"/>
        </w:rPr>
      </w:pPr>
      <w:r w:rsidRPr="003B7919">
        <w:rPr>
          <w:rFonts w:ascii="Arial" w:hAnsi="Arial" w:cs="Arial"/>
          <w:color w:val="212121"/>
          <w:shd w:val="clear" w:color="auto" w:fill="FFFFFF"/>
        </w:rPr>
        <w:t>4 cups noodles, dry</w:t>
      </w:r>
    </w:p>
    <w:p w14:paraId="7C374D19" w14:textId="77777777" w:rsidR="00A844C9" w:rsidRPr="003B7919" w:rsidRDefault="00A844C9" w:rsidP="003B7919">
      <w:pPr>
        <w:pStyle w:val="ListParagraph"/>
        <w:numPr>
          <w:ilvl w:val="0"/>
          <w:numId w:val="1"/>
        </w:numPr>
        <w:spacing w:after="0"/>
        <w:rPr>
          <w:rFonts w:ascii="Arial" w:hAnsi="Arial" w:cs="Arial"/>
          <w:color w:val="212121"/>
          <w:shd w:val="clear" w:color="auto" w:fill="FFFFFF"/>
        </w:rPr>
      </w:pPr>
      <w:r w:rsidRPr="003B7919">
        <w:rPr>
          <w:rFonts w:ascii="Arial" w:hAnsi="Arial" w:cs="Arial"/>
          <w:color w:val="212121"/>
          <w:shd w:val="clear" w:color="auto" w:fill="FFFFFF"/>
        </w:rPr>
        <w:t>thyme or sage (optional)</w:t>
      </w:r>
    </w:p>
    <w:p w14:paraId="7095C5B2" w14:textId="77777777" w:rsidR="00A844C9" w:rsidRPr="00CB2D1A" w:rsidRDefault="00A844C9" w:rsidP="00A844C9">
      <w:pPr>
        <w:rPr>
          <w:rFonts w:ascii="Arial" w:hAnsi="Arial" w:cs="Arial"/>
          <w:b/>
        </w:rPr>
      </w:pPr>
      <w:r w:rsidRPr="00CB2D1A">
        <w:rPr>
          <w:rFonts w:ascii="Arial" w:hAnsi="Arial" w:cs="Arial"/>
          <w:b/>
        </w:rPr>
        <w:t xml:space="preserve">Directions </w:t>
      </w:r>
    </w:p>
    <w:p w14:paraId="3CCE2331" w14:textId="77777777" w:rsidR="00A844C9" w:rsidRPr="00CB2D1A" w:rsidRDefault="00A844C9" w:rsidP="003B7919">
      <w:pPr>
        <w:spacing w:after="0"/>
        <w:rPr>
          <w:rFonts w:ascii="Arial" w:hAnsi="Arial" w:cs="Arial"/>
          <w:bCs/>
        </w:rPr>
      </w:pPr>
      <w:r w:rsidRPr="00CB2D1A">
        <w:rPr>
          <w:rFonts w:ascii="Arial" w:hAnsi="Arial" w:cs="Arial"/>
          <w:bCs/>
        </w:rPr>
        <w:t>1. Thaw frozen chicken in the refrigerator (about 24 hours), or thaw in the microwave just before cooking soup.</w:t>
      </w:r>
    </w:p>
    <w:p w14:paraId="4B28ED6F" w14:textId="77777777" w:rsidR="00A844C9" w:rsidRPr="00CB2D1A" w:rsidRDefault="00A844C9" w:rsidP="003B7919">
      <w:pPr>
        <w:spacing w:after="0"/>
        <w:rPr>
          <w:rFonts w:ascii="Arial" w:hAnsi="Arial" w:cs="Arial"/>
          <w:bCs/>
        </w:rPr>
      </w:pPr>
      <w:r w:rsidRPr="00CB2D1A">
        <w:rPr>
          <w:rFonts w:ascii="Arial" w:hAnsi="Arial" w:cs="Arial"/>
          <w:bCs/>
        </w:rPr>
        <w:t>2. Place chicken pieces in a large kettle. Cover completely with water. Cover, bring to boil, reduce heat, and simmer 2-3 hours.</w:t>
      </w:r>
    </w:p>
    <w:p w14:paraId="7C29A4F8" w14:textId="77777777" w:rsidR="00A844C9" w:rsidRPr="00CB2D1A" w:rsidRDefault="00A844C9" w:rsidP="003B7919">
      <w:pPr>
        <w:spacing w:after="0"/>
        <w:rPr>
          <w:rFonts w:ascii="Arial" w:hAnsi="Arial" w:cs="Arial"/>
          <w:bCs/>
        </w:rPr>
      </w:pPr>
      <w:r w:rsidRPr="00CB2D1A">
        <w:rPr>
          <w:rFonts w:ascii="Arial" w:hAnsi="Arial" w:cs="Arial"/>
          <w:bCs/>
        </w:rPr>
        <w:t>3. With soap and water, carefully wash your hands and any counter surfaces and equipment that came in contact with raw chicken.</w:t>
      </w:r>
    </w:p>
    <w:p w14:paraId="64AAC2A4" w14:textId="77777777" w:rsidR="00A844C9" w:rsidRPr="00CB2D1A" w:rsidRDefault="00A844C9" w:rsidP="003B7919">
      <w:pPr>
        <w:spacing w:after="0"/>
        <w:rPr>
          <w:rFonts w:ascii="Arial" w:hAnsi="Arial" w:cs="Arial"/>
          <w:bCs/>
        </w:rPr>
      </w:pPr>
      <w:r w:rsidRPr="00CB2D1A">
        <w:rPr>
          <w:rFonts w:ascii="Arial" w:hAnsi="Arial" w:cs="Arial"/>
          <w:bCs/>
        </w:rPr>
        <w:t>4. Remove cooked chicken pieces from broth with tongs or slotted spoon. Cool 10-15 minutes before separating bones from meat. Break the meat into bite-size pieces. Remove any bones from broth.</w:t>
      </w:r>
    </w:p>
    <w:p w14:paraId="05F9F3DC" w14:textId="77777777" w:rsidR="00A844C9" w:rsidRPr="00CB2D1A" w:rsidRDefault="00A844C9" w:rsidP="003B7919">
      <w:pPr>
        <w:spacing w:after="0"/>
        <w:rPr>
          <w:rFonts w:ascii="Arial" w:hAnsi="Arial" w:cs="Arial"/>
          <w:bCs/>
        </w:rPr>
      </w:pPr>
      <w:r w:rsidRPr="00CB2D1A">
        <w:rPr>
          <w:rFonts w:ascii="Arial" w:hAnsi="Arial" w:cs="Arial"/>
          <w:bCs/>
        </w:rPr>
        <w:t>5. Remove fat from the broth by skimming with a spoon, adding and removing ice cubes, or blotting the top of the broth with paper towels.</w:t>
      </w:r>
    </w:p>
    <w:p w14:paraId="610CF013" w14:textId="77777777" w:rsidR="00A844C9" w:rsidRPr="00CB2D1A" w:rsidRDefault="00A844C9" w:rsidP="003B7919">
      <w:pPr>
        <w:spacing w:after="0"/>
        <w:rPr>
          <w:rFonts w:ascii="Arial" w:hAnsi="Arial" w:cs="Arial"/>
          <w:bCs/>
        </w:rPr>
      </w:pPr>
      <w:r w:rsidRPr="00CB2D1A">
        <w:rPr>
          <w:rFonts w:ascii="Arial" w:hAnsi="Arial" w:cs="Arial"/>
          <w:bCs/>
        </w:rPr>
        <w:t>6. Put chicken meat, seasonings, and vegetables into stock.</w:t>
      </w:r>
    </w:p>
    <w:p w14:paraId="4862E8BC" w14:textId="77777777" w:rsidR="00A844C9" w:rsidRPr="00CB2D1A" w:rsidRDefault="00A844C9" w:rsidP="003B7919">
      <w:pPr>
        <w:spacing w:after="0"/>
        <w:rPr>
          <w:rFonts w:ascii="Arial" w:hAnsi="Arial" w:cs="Arial"/>
          <w:bCs/>
        </w:rPr>
      </w:pPr>
      <w:r w:rsidRPr="00CB2D1A">
        <w:rPr>
          <w:rFonts w:ascii="Arial" w:hAnsi="Arial" w:cs="Arial"/>
          <w:bCs/>
        </w:rPr>
        <w:t>7. Bring broth to a boil, cover, reduce heat, and cook about 15-20 minutes on medium heat until sliced carrots are crispy tender.</w:t>
      </w:r>
    </w:p>
    <w:p w14:paraId="15875A5A" w14:textId="77777777" w:rsidR="00A844C9" w:rsidRPr="00CB2D1A" w:rsidRDefault="00A844C9" w:rsidP="003B7919">
      <w:pPr>
        <w:spacing w:after="0"/>
        <w:rPr>
          <w:rFonts w:ascii="Arial" w:hAnsi="Arial" w:cs="Arial"/>
          <w:bCs/>
        </w:rPr>
      </w:pPr>
      <w:r w:rsidRPr="00CB2D1A">
        <w:rPr>
          <w:rFonts w:ascii="Arial" w:hAnsi="Arial" w:cs="Arial"/>
          <w:bCs/>
        </w:rPr>
        <w:t>8. Add noodles and boil uncovered for about 6-7 minutes, stirring occasionally to break up any noodles that might stick together. (One cup of dry noodles (1.5 ounces) makes one cup of cooked noodles).</w:t>
      </w:r>
    </w:p>
    <w:p w14:paraId="04A1F14F" w14:textId="77777777" w:rsidR="00A844C9" w:rsidRPr="00CB2D1A" w:rsidRDefault="00A844C9" w:rsidP="003B7919">
      <w:pPr>
        <w:spacing w:after="0"/>
        <w:rPr>
          <w:rFonts w:ascii="Arial" w:hAnsi="Arial" w:cs="Arial"/>
          <w:bCs/>
        </w:rPr>
      </w:pPr>
      <w:r w:rsidRPr="00CB2D1A">
        <w:rPr>
          <w:rFonts w:ascii="Arial" w:hAnsi="Arial" w:cs="Arial"/>
          <w:bCs/>
        </w:rPr>
        <w:t>9. Ladle into soup bowls.</w:t>
      </w:r>
      <w:r>
        <w:rPr>
          <w:rFonts w:ascii="Arial" w:hAnsi="Arial" w:cs="Arial"/>
          <w:bCs/>
        </w:rPr>
        <w:t xml:space="preserve"> Sprinkle with </w:t>
      </w:r>
      <w:r w:rsidRPr="00A844C9">
        <w:rPr>
          <w:rFonts w:ascii="Arial" w:hAnsi="Arial" w:cs="Arial"/>
        </w:rPr>
        <w:t>thyme</w:t>
      </w:r>
      <w:r w:rsidRPr="00A844C9">
        <w:rPr>
          <w:rFonts w:ascii="Arial" w:hAnsi="Arial" w:cs="Arial"/>
          <w:bCs/>
        </w:rPr>
        <w:t xml:space="preserve"> </w:t>
      </w:r>
      <w:r w:rsidRPr="006B0330">
        <w:rPr>
          <w:rFonts w:ascii="Arial" w:hAnsi="Arial" w:cs="Arial"/>
          <w:bCs/>
        </w:rPr>
        <w:t>or sage</w:t>
      </w:r>
      <w:r>
        <w:rPr>
          <w:rFonts w:ascii="Arial" w:hAnsi="Arial" w:cs="Arial"/>
          <w:bCs/>
        </w:rPr>
        <w:t xml:space="preserve"> to season.</w:t>
      </w:r>
    </w:p>
    <w:p w14:paraId="53B32988" w14:textId="77777777" w:rsidR="00A844C9" w:rsidRPr="00CB2D1A" w:rsidRDefault="00A844C9" w:rsidP="003B7919">
      <w:pPr>
        <w:spacing w:after="0"/>
        <w:rPr>
          <w:rFonts w:ascii="Arial" w:hAnsi="Arial" w:cs="Arial"/>
        </w:rPr>
      </w:pPr>
      <w:r w:rsidRPr="00CB2D1A">
        <w:rPr>
          <w:rFonts w:ascii="Arial" w:hAnsi="Arial" w:cs="Arial"/>
          <w:bCs/>
        </w:rPr>
        <w:t>10. Refrigerate or freeze leftovers within 2 hours of cooking. If refrigerated, use within two days. When reheating, bring to a boil.</w:t>
      </w:r>
    </w:p>
    <w:p w14:paraId="1B4D2B56" w14:textId="77777777" w:rsidR="00A844C9" w:rsidRPr="00CB2D1A" w:rsidRDefault="00A844C9" w:rsidP="00461C18">
      <w:pPr>
        <w:spacing w:after="0"/>
        <w:rPr>
          <w:rFonts w:ascii="Arial" w:hAnsi="Arial" w:cs="Arial"/>
          <w:b/>
        </w:rPr>
      </w:pPr>
      <w:r w:rsidRPr="00CB2D1A">
        <w:rPr>
          <w:rFonts w:ascii="Arial" w:hAnsi="Arial" w:cs="Arial"/>
          <w:b/>
        </w:rPr>
        <w:t xml:space="preserve">Note: </w:t>
      </w:r>
      <w:r w:rsidRPr="00CB2D1A">
        <w:rPr>
          <w:rFonts w:ascii="Arial" w:hAnsi="Arial" w:cs="Arial"/>
        </w:rPr>
        <w:t xml:space="preserve"> </w:t>
      </w:r>
      <w:r w:rsidRPr="00CB2D1A">
        <w:rPr>
          <w:rFonts w:ascii="Arial" w:hAnsi="Arial" w:cs="Arial"/>
          <w:b/>
        </w:rPr>
        <w:t>Makes 6 servings</w:t>
      </w:r>
    </w:p>
    <w:p w14:paraId="7A844F6A" w14:textId="77777777" w:rsidR="00A844C9" w:rsidRPr="00CB2D1A" w:rsidRDefault="00A844C9" w:rsidP="00461C18">
      <w:pPr>
        <w:spacing w:after="0"/>
        <w:rPr>
          <w:rFonts w:ascii="Arial" w:hAnsi="Arial" w:cs="Arial"/>
          <w:b/>
        </w:rPr>
      </w:pPr>
      <w:r w:rsidRPr="00CB2D1A">
        <w:rPr>
          <w:rFonts w:ascii="Arial" w:hAnsi="Arial" w:cs="Arial"/>
          <w:b/>
        </w:rPr>
        <w:t>Nutrition Information</w:t>
      </w:r>
    </w:p>
    <w:p w14:paraId="40E79928" w14:textId="77777777" w:rsidR="00732A48" w:rsidRDefault="00A844C9" w:rsidP="003B7919">
      <w:pPr>
        <w:spacing w:after="0"/>
        <w:rPr>
          <w:rFonts w:ascii="Arial" w:hAnsi="Arial" w:cs="Arial"/>
        </w:rPr>
      </w:pPr>
      <w:r w:rsidRPr="00CB2D1A">
        <w:rPr>
          <w:rFonts w:ascii="Arial" w:hAnsi="Arial" w:cs="Arial"/>
        </w:rPr>
        <w:t>Nutrition Information for 1 se</w:t>
      </w:r>
      <w:r w:rsidR="00732A48">
        <w:rPr>
          <w:rFonts w:ascii="Arial" w:hAnsi="Arial" w:cs="Arial"/>
        </w:rPr>
        <w:t xml:space="preserve">rving </w:t>
      </w:r>
      <w:r w:rsidRPr="00CB2D1A">
        <w:rPr>
          <w:rFonts w:ascii="Arial" w:hAnsi="Arial" w:cs="Arial"/>
        </w:rPr>
        <w:t>Calories 276; Total fat: 5g; Saturated fat: 1g; Cholesterol: 109mg; Sodium: 228mg; Total carbohydrate: 24g; Dietary fiber: 2g; Protein: 32g</w:t>
      </w:r>
      <w:r w:rsidR="00732A48" w:rsidRPr="00CB2D1A">
        <w:rPr>
          <w:rFonts w:ascii="Arial" w:hAnsi="Arial" w:cs="Arial"/>
        </w:rPr>
        <w:t>; Total</w:t>
      </w:r>
      <w:r w:rsidRPr="00CB2D1A">
        <w:rPr>
          <w:rFonts w:ascii="Arial" w:hAnsi="Arial" w:cs="Arial"/>
        </w:rPr>
        <w:t xml:space="preserve"> Sugars</w:t>
      </w:r>
      <w:r w:rsidR="00732A48" w:rsidRPr="00CB2D1A">
        <w:rPr>
          <w:rFonts w:ascii="Arial" w:hAnsi="Arial" w:cs="Arial"/>
        </w:rPr>
        <w:t>: 3</w:t>
      </w:r>
      <w:r w:rsidRPr="00CB2D1A">
        <w:rPr>
          <w:rFonts w:ascii="Arial" w:hAnsi="Arial" w:cs="Arial"/>
        </w:rPr>
        <w:t xml:space="preserve"> g; Added Sugars included 0 g</w:t>
      </w:r>
      <w:r w:rsidR="00732A48">
        <w:rPr>
          <w:rFonts w:ascii="Arial" w:hAnsi="Arial" w:cs="Arial"/>
        </w:rPr>
        <w:t xml:space="preserve"> </w:t>
      </w:r>
    </w:p>
    <w:p w14:paraId="0FEB72EB" w14:textId="77777777" w:rsidR="00A844C9" w:rsidRPr="00CB2D1A" w:rsidRDefault="00A844C9" w:rsidP="003B7919">
      <w:pPr>
        <w:spacing w:after="0"/>
        <w:rPr>
          <w:rFonts w:ascii="Arial" w:hAnsi="Arial" w:cs="Arial"/>
        </w:rPr>
      </w:pPr>
      <w:r w:rsidRPr="00CB2D1A">
        <w:rPr>
          <w:rFonts w:ascii="Arial" w:hAnsi="Arial" w:cs="Arial"/>
        </w:rPr>
        <w:t>Source: University of Minnesota, Cooperative Extension Service, Simply Good Eating Recipe Cards, Vol. 1, 2000</w:t>
      </w:r>
      <w:r w:rsidR="00461C18">
        <w:rPr>
          <w:rFonts w:ascii="Arial" w:hAnsi="Arial" w:cs="Arial"/>
        </w:rPr>
        <w:t xml:space="preserve"> </w:t>
      </w:r>
      <w:hyperlink r:id="rId17" w:history="1">
        <w:r w:rsidR="00461C18">
          <w:rPr>
            <w:rStyle w:val="Hyperlink"/>
            <w:rFonts w:ascii="Arial" w:hAnsi="Arial" w:cs="Arial"/>
          </w:rPr>
          <w:t>link to recipe</w:t>
        </w:r>
      </w:hyperlink>
    </w:p>
    <w:p w14:paraId="56A45D9D" w14:textId="77777777" w:rsidR="00A844C9" w:rsidRPr="00461C18" w:rsidRDefault="00A844C9" w:rsidP="003B7919">
      <w:pPr>
        <w:spacing w:after="0"/>
        <w:rPr>
          <w:rFonts w:ascii="Arial" w:hAnsi="Arial" w:cs="Arial"/>
          <w:sz w:val="20"/>
          <w:szCs w:val="20"/>
        </w:rPr>
        <w:sectPr w:rsidR="00A844C9" w:rsidRPr="00461C18" w:rsidSect="00472560">
          <w:type w:val="continuous"/>
          <w:pgSz w:w="12240" w:h="15840"/>
          <w:pgMar w:top="900" w:right="720" w:bottom="1440" w:left="900" w:header="720" w:footer="720" w:gutter="0"/>
          <w:cols w:space="720"/>
          <w:docGrid w:linePitch="360"/>
        </w:sectPr>
      </w:pPr>
      <w:r w:rsidRPr="00461C18">
        <w:rPr>
          <w:rStyle w:val="Hyperlink"/>
          <w:rFonts w:ascii="Arial" w:hAnsi="Arial" w:cs="Arial"/>
          <w:sz w:val="20"/>
          <w:szCs w:val="20"/>
        </w:rPr>
        <w:t>https://www.myplate.gov/recipes/supplemental-nutrition-assistance-program-snap/chicken-noodle-soup</w:t>
      </w:r>
    </w:p>
    <w:p w14:paraId="7AA82B5F" w14:textId="77777777" w:rsidR="00FC0DAA" w:rsidRPr="005E19D7" w:rsidRDefault="00C51856" w:rsidP="00461C18">
      <w:pPr>
        <w:rPr>
          <w:rFonts w:ascii="Arial" w:hAnsi="Arial" w:cs="Arial"/>
          <w:sz w:val="19"/>
          <w:szCs w:val="19"/>
        </w:rPr>
      </w:pPr>
      <w:r w:rsidRPr="005E19D7">
        <w:rPr>
          <w:rFonts w:ascii="Arial" w:hAnsi="Arial" w:cs="Arial"/>
          <w:sz w:val="19"/>
          <w:szCs w:val="19"/>
        </w:rPr>
        <w:t>SW Region Nutrition Agents: Mandy Armentor, MS, RD, LDN, FCS Regional Coordinator; Shatonia McCarty, MS, RD, LDN; Becky Gautreaux, MA, RD, LDN; Tiffany Williams, MS, RD, LDN; Amanda Gibson, RDN; Jessica Randazzo; Maria Gonzales;</w:t>
      </w:r>
      <w:r w:rsidR="005E19D7" w:rsidRPr="005E19D7">
        <w:rPr>
          <w:rFonts w:ascii="Arial" w:hAnsi="Arial" w:cs="Arial"/>
          <w:sz w:val="19"/>
          <w:szCs w:val="19"/>
        </w:rPr>
        <w:t xml:space="preserve"> </w:t>
      </w:r>
      <w:r w:rsidRPr="005E19D7">
        <w:rPr>
          <w:rFonts w:ascii="Arial" w:hAnsi="Arial" w:cs="Arial"/>
          <w:sz w:val="19"/>
          <w:szCs w:val="19"/>
        </w:rPr>
        <w:t xml:space="preserve">Tamika Jones </w:t>
      </w:r>
    </w:p>
    <w:sectPr w:rsidR="00FC0DAA" w:rsidRPr="005E19D7" w:rsidSect="00472560">
      <w:type w:val="continuous"/>
      <w:pgSz w:w="12240" w:h="15840"/>
      <w:pgMar w:top="1440" w:right="72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9E23A" w14:textId="77777777" w:rsidR="00DB304B" w:rsidRDefault="00DB304B" w:rsidP="00733356">
      <w:pPr>
        <w:spacing w:after="0" w:line="240" w:lineRule="auto"/>
      </w:pPr>
      <w:r>
        <w:separator/>
      </w:r>
    </w:p>
  </w:endnote>
  <w:endnote w:type="continuationSeparator" w:id="0">
    <w:p w14:paraId="0B80682C" w14:textId="77777777" w:rsidR="00DB304B" w:rsidRDefault="00DB304B" w:rsidP="00733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138ED" w14:textId="77777777" w:rsidR="00733356" w:rsidRPr="00EE109C" w:rsidRDefault="00733356">
    <w:pPr>
      <w:pStyle w:val="Footer"/>
      <w:rPr>
        <w:rFonts w:ascii="Arial" w:hAnsi="Arial" w:cs="Arial"/>
        <w:sz w:val="16"/>
        <w:szCs w:val="16"/>
      </w:rPr>
    </w:pPr>
    <w:r w:rsidRPr="00EE109C">
      <w:rPr>
        <w:rFonts w:ascii="Arial" w:hAnsi="Arial" w:cs="Arial"/>
        <w:sz w:val="16"/>
        <w:szCs w:val="16"/>
      </w:rPr>
      <w:t>Issued in furtherance of Cooperative Extension work, Acts of Congress of May 8 and June 30, 1914, in cooperation with the United States Department of Agriculture. The Louisiana Cooperative Extension Service provides equal opportunities in programs and employment.</w:t>
    </w:r>
  </w:p>
  <w:p w14:paraId="6191B02A" w14:textId="77777777" w:rsidR="00733356" w:rsidRDefault="00733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18F2B" w14:textId="77777777" w:rsidR="00DB304B" w:rsidRDefault="00DB304B" w:rsidP="00733356">
      <w:pPr>
        <w:spacing w:after="0" w:line="240" w:lineRule="auto"/>
      </w:pPr>
      <w:r>
        <w:separator/>
      </w:r>
    </w:p>
  </w:footnote>
  <w:footnote w:type="continuationSeparator" w:id="0">
    <w:p w14:paraId="097EC63A" w14:textId="77777777" w:rsidR="00DB304B" w:rsidRDefault="00DB304B" w:rsidP="00733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3.95pt;height:138.6pt;visibility:visible;mso-wrap-style:square" o:bullet="t">
        <v:imagedata r:id="rId1" o:title="7307D053"/>
      </v:shape>
    </w:pict>
  </w:numPicBullet>
  <w:abstractNum w:abstractNumId="0" w15:restartNumberingAfterBreak="0">
    <w:nsid w:val="14507FB5"/>
    <w:multiLevelType w:val="hybridMultilevel"/>
    <w:tmpl w:val="91526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3MjI3Mjc0NDUwNTZX0lEKTi0uzszPAykwqQUALWPh7iwAAAA="/>
  </w:docVars>
  <w:rsids>
    <w:rsidRoot w:val="006A762B"/>
    <w:rsid w:val="000B6F97"/>
    <w:rsid w:val="000C482C"/>
    <w:rsid w:val="000C4E41"/>
    <w:rsid w:val="000E3851"/>
    <w:rsid w:val="00385437"/>
    <w:rsid w:val="003B133C"/>
    <w:rsid w:val="003B7919"/>
    <w:rsid w:val="00461C18"/>
    <w:rsid w:val="00472560"/>
    <w:rsid w:val="00550CDA"/>
    <w:rsid w:val="00550F8D"/>
    <w:rsid w:val="005B6EAE"/>
    <w:rsid w:val="005E19D7"/>
    <w:rsid w:val="00610822"/>
    <w:rsid w:val="006806B2"/>
    <w:rsid w:val="006A762B"/>
    <w:rsid w:val="006B19B4"/>
    <w:rsid w:val="00732A48"/>
    <w:rsid w:val="00733356"/>
    <w:rsid w:val="0073428F"/>
    <w:rsid w:val="00734F69"/>
    <w:rsid w:val="007D7B0C"/>
    <w:rsid w:val="008E7065"/>
    <w:rsid w:val="009173EF"/>
    <w:rsid w:val="00927001"/>
    <w:rsid w:val="00960D42"/>
    <w:rsid w:val="00997FB3"/>
    <w:rsid w:val="00A844C9"/>
    <w:rsid w:val="00AA0A8B"/>
    <w:rsid w:val="00C51856"/>
    <w:rsid w:val="00CA0281"/>
    <w:rsid w:val="00CB277D"/>
    <w:rsid w:val="00D677DD"/>
    <w:rsid w:val="00DB304B"/>
    <w:rsid w:val="00E76822"/>
    <w:rsid w:val="00EB6DD3"/>
    <w:rsid w:val="00EB7C5E"/>
    <w:rsid w:val="00EE109C"/>
    <w:rsid w:val="00FC0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CA03A"/>
  <w15:chartTrackingRefBased/>
  <w15:docId w15:val="{1AC5C339-B620-4907-83B5-D6EAEC2B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62B"/>
  </w:style>
  <w:style w:type="paragraph" w:styleId="Heading1">
    <w:name w:val="heading 1"/>
    <w:basedOn w:val="Normal"/>
    <w:next w:val="Normal"/>
    <w:link w:val="Heading1Char"/>
    <w:uiPriority w:val="9"/>
    <w:qFormat/>
    <w:rsid w:val="006A76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7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A76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62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A762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333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356"/>
  </w:style>
  <w:style w:type="paragraph" w:styleId="Footer">
    <w:name w:val="footer"/>
    <w:basedOn w:val="Normal"/>
    <w:link w:val="FooterChar"/>
    <w:uiPriority w:val="99"/>
    <w:unhideWhenUsed/>
    <w:rsid w:val="007333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356"/>
  </w:style>
  <w:style w:type="character" w:styleId="Hyperlink">
    <w:name w:val="Hyperlink"/>
    <w:basedOn w:val="DefaultParagraphFont"/>
    <w:uiPriority w:val="99"/>
    <w:unhideWhenUsed/>
    <w:rsid w:val="000C482C"/>
    <w:rPr>
      <w:color w:val="0563C1" w:themeColor="hyperlink"/>
      <w:u w:val="single"/>
    </w:rPr>
  </w:style>
  <w:style w:type="paragraph" w:styleId="ListParagraph">
    <w:name w:val="List Paragraph"/>
    <w:basedOn w:val="Normal"/>
    <w:uiPriority w:val="34"/>
    <w:qFormat/>
    <w:rsid w:val="00732A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s://www.myplate.gov/recipes/supplemental-nutrition-assistance-program-snap/chicken-noodle-soup" TargetMode="Externa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nam02.safelinks.protection.outlook.com/?url=http%3A%2F%2Fbit.ly%2FSNAPEDSURVEY&amp;data=04%7C01%7CTAWilliams%40agcenter.lsu.edu%7C41f14920fdc54a3bca2a08d8be2dca97%7C804b509899084bdf9c06b3df777563aa%7C0%7C0%7C637468452008550984%7CUnknown%7CTWFpbGZsb3d8eyJWIjoiMC4wLjAwMDAiLCJQIjoiV2luMzIiLCJBTiI6Ik1haWwiLCJXVCI6Mn0%3D%7C1000&amp;sdata=pwjwvog23moOPCzRuhRPUV%2FuTFn%2Fxgrjpyea0aYgngk%3D&amp;reserved=0"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1272</Words>
  <Characters>7252</Characters>
  <Application>Microsoft Office Word</Application>
  <DocSecurity>4</DocSecurity>
  <Lines>60</Lines>
  <Paragraphs>17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/Nutrition News/</vt:lpstr>
      <vt:lpstr/>
      <vt:lpstr>Stirring it Up: Chicken Noodle Soup</vt:lpstr>
    </vt:vector>
  </TitlesOfParts>
  <Company>LSU AgCenter</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Tiffany</dc:creator>
  <cp:keywords/>
  <dc:description/>
  <cp:lastModifiedBy>Trahan, Tammy D.</cp:lastModifiedBy>
  <cp:revision>2</cp:revision>
  <dcterms:created xsi:type="dcterms:W3CDTF">2021-01-22T18:05:00Z</dcterms:created>
  <dcterms:modified xsi:type="dcterms:W3CDTF">2021-01-22T18:05:00Z</dcterms:modified>
</cp:coreProperties>
</file>